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3E9C" w14:textId="77777777" w:rsidR="00012525" w:rsidRDefault="00012525" w:rsidP="00446222">
      <w:pPr>
        <w:pStyle w:val="Heading3"/>
        <w:jc w:val="right"/>
        <w:rPr>
          <w:rFonts w:asciiTheme="majorHAnsi" w:hAnsiTheme="majorHAnsi"/>
          <w:b w:val="0"/>
          <w:bCs/>
          <w:i/>
          <w:iCs/>
          <w:lang w:val="ro-RO"/>
        </w:rPr>
      </w:pPr>
      <w:bookmarkStart w:id="0" w:name="_Toc487541297"/>
    </w:p>
    <w:bookmarkEnd w:id="0"/>
    <w:p w14:paraId="7E9622CD" w14:textId="77777777" w:rsidR="00617942" w:rsidRPr="007C134C" w:rsidRDefault="00617942" w:rsidP="00617942">
      <w:pPr>
        <w:rPr>
          <w:rFonts w:asciiTheme="majorHAnsi" w:hAnsiTheme="majorHAnsi"/>
          <w:bCs/>
          <w:i/>
          <w:iCs/>
          <w:sz w:val="22"/>
          <w:szCs w:val="22"/>
          <w:lang w:val="ro-RO"/>
        </w:rPr>
      </w:pPr>
    </w:p>
    <w:p w14:paraId="22750336" w14:textId="4B1C5194" w:rsidR="00446222" w:rsidRPr="007C134C" w:rsidRDefault="00617942" w:rsidP="00446222">
      <w:pPr>
        <w:rPr>
          <w:rFonts w:asciiTheme="majorHAnsi" w:hAnsiTheme="majorHAnsi"/>
          <w:sz w:val="22"/>
          <w:szCs w:val="22"/>
          <w:lang w:val="ro-RO"/>
        </w:rPr>
      </w:pPr>
      <w:r w:rsidRPr="007C134C">
        <w:rPr>
          <w:rFonts w:asciiTheme="majorHAnsi" w:hAnsiTheme="majorHAnsi"/>
          <w:sz w:val="22"/>
          <w:szCs w:val="22"/>
          <w:lang w:val="ro-RO"/>
        </w:rPr>
        <w:t>Schema de Granturi: Programul Național pentru Reducerea Abandonului Școlar</w:t>
      </w:r>
    </w:p>
    <w:p w14:paraId="05DAB22C" w14:textId="77777777" w:rsidR="00111A5C" w:rsidRPr="00CB7D8B" w:rsidRDefault="00111A5C" w:rsidP="00111A5C">
      <w:pPr>
        <w:rPr>
          <w:rFonts w:asciiTheme="majorHAnsi" w:hAnsiTheme="majorHAnsi"/>
          <w:sz w:val="22"/>
          <w:szCs w:val="22"/>
          <w:lang w:val="ro-RO"/>
        </w:rPr>
      </w:pPr>
      <w:r w:rsidRPr="00CB7D8B">
        <w:rPr>
          <w:rFonts w:asciiTheme="majorHAnsi" w:hAnsiTheme="majorHAnsi"/>
          <w:sz w:val="22"/>
          <w:szCs w:val="22"/>
          <w:lang w:val="ro-RO"/>
        </w:rPr>
        <w:t xml:space="preserve">Beneficiar: </w:t>
      </w:r>
      <w:r>
        <w:rPr>
          <w:rFonts w:asciiTheme="majorHAnsi" w:hAnsiTheme="majorHAnsi" w:cstheme="minorHAnsi"/>
          <w:bCs/>
          <w:i/>
          <w:iCs/>
          <w:sz w:val="22"/>
          <w:szCs w:val="22"/>
          <w:lang w:val="ro-RO"/>
        </w:rPr>
        <w:t>Liceul Teoretic „Carmen Sylva” Eforie</w:t>
      </w:r>
    </w:p>
    <w:p w14:paraId="31F20486" w14:textId="77777777" w:rsidR="00111A5C" w:rsidRPr="00CB7D8B" w:rsidRDefault="00111A5C" w:rsidP="00111A5C">
      <w:pPr>
        <w:rPr>
          <w:rFonts w:asciiTheme="majorHAnsi" w:hAnsiTheme="majorHAnsi"/>
          <w:sz w:val="22"/>
          <w:szCs w:val="22"/>
          <w:lang w:val="ro-RO"/>
        </w:rPr>
      </w:pPr>
      <w:r w:rsidRPr="00CB7D8B">
        <w:rPr>
          <w:rFonts w:asciiTheme="majorHAnsi" w:hAnsiTheme="majorHAnsi"/>
          <w:sz w:val="22"/>
          <w:szCs w:val="22"/>
          <w:lang w:val="ro-RO"/>
        </w:rPr>
        <w:t xml:space="preserve">Titlul proiectului: </w:t>
      </w:r>
      <w:r w:rsidRPr="00560EC4">
        <w:rPr>
          <w:rFonts w:asciiTheme="majorHAnsi" w:hAnsiTheme="majorHAnsi" w:cstheme="minorHAnsi"/>
          <w:bCs/>
          <w:i/>
          <w:iCs/>
          <w:sz w:val="22"/>
          <w:szCs w:val="22"/>
          <w:lang w:val="ro-RO"/>
        </w:rPr>
        <w:t xml:space="preserve">„Carmen Sylva-The Best </w:t>
      </w:r>
      <w:proofErr w:type="spellStart"/>
      <w:r w:rsidRPr="00560EC4">
        <w:rPr>
          <w:rFonts w:asciiTheme="majorHAnsi" w:hAnsiTheme="majorHAnsi" w:cstheme="minorHAnsi"/>
          <w:bCs/>
          <w:i/>
          <w:iCs/>
          <w:sz w:val="22"/>
          <w:szCs w:val="22"/>
          <w:lang w:val="ro-RO"/>
        </w:rPr>
        <w:t>Way</w:t>
      </w:r>
      <w:proofErr w:type="spellEnd"/>
      <w:r w:rsidRPr="00560EC4">
        <w:rPr>
          <w:rFonts w:asciiTheme="majorHAnsi" w:hAnsiTheme="majorHAnsi" w:cstheme="minorHAnsi"/>
          <w:bCs/>
          <w:i/>
          <w:iCs/>
          <w:sz w:val="22"/>
          <w:szCs w:val="22"/>
          <w:lang w:val="ro-RO"/>
        </w:rPr>
        <w:t xml:space="preserve"> of </w:t>
      </w:r>
      <w:proofErr w:type="spellStart"/>
      <w:r w:rsidRPr="00560EC4">
        <w:rPr>
          <w:rFonts w:asciiTheme="majorHAnsi" w:hAnsiTheme="majorHAnsi" w:cstheme="minorHAnsi"/>
          <w:bCs/>
          <w:i/>
          <w:iCs/>
          <w:sz w:val="22"/>
          <w:szCs w:val="22"/>
          <w:lang w:val="ro-RO"/>
        </w:rPr>
        <w:t>Learning</w:t>
      </w:r>
      <w:proofErr w:type="spellEnd"/>
      <w:r w:rsidRPr="00560EC4">
        <w:rPr>
          <w:rFonts w:asciiTheme="majorHAnsi" w:hAnsiTheme="majorHAnsi" w:cstheme="minorHAnsi"/>
          <w:bCs/>
          <w:i/>
          <w:iCs/>
          <w:sz w:val="22"/>
          <w:szCs w:val="22"/>
          <w:lang w:val="ro-RO"/>
        </w:rPr>
        <w:t>”</w:t>
      </w:r>
    </w:p>
    <w:p w14:paraId="2CA4478C" w14:textId="77777777" w:rsidR="00111A5C" w:rsidRPr="00CB7D8B" w:rsidRDefault="00111A5C" w:rsidP="00111A5C">
      <w:pPr>
        <w:rPr>
          <w:rFonts w:asciiTheme="majorHAnsi" w:hAnsiTheme="majorHAnsi" w:cstheme="minorHAnsi"/>
          <w:sz w:val="22"/>
          <w:szCs w:val="22"/>
          <w:lang w:val="ro-RO"/>
        </w:rPr>
      </w:pPr>
      <w:r w:rsidRPr="00CB7D8B">
        <w:rPr>
          <w:rFonts w:asciiTheme="majorHAnsi" w:hAnsiTheme="majorHAnsi"/>
          <w:sz w:val="22"/>
          <w:szCs w:val="22"/>
          <w:lang w:val="ro-RO"/>
        </w:rPr>
        <w:t xml:space="preserve">Contract de finanțare nr. </w:t>
      </w:r>
      <w:r w:rsidRPr="00223545">
        <w:rPr>
          <w:rFonts w:asciiTheme="majorHAnsi" w:hAnsiTheme="majorHAnsi" w:cstheme="minorHAnsi"/>
          <w:bCs/>
          <w:i/>
          <w:iCs/>
          <w:sz w:val="22"/>
          <w:szCs w:val="22"/>
          <w:lang w:val="ro-RO"/>
        </w:rPr>
        <w:t>3060A/7 din 14.05.2024</w:t>
      </w:r>
    </w:p>
    <w:p w14:paraId="7E6E1E82" w14:textId="77777777" w:rsidR="001F15B3" w:rsidRPr="00835AC4" w:rsidRDefault="001F15B3" w:rsidP="001F15B3">
      <w:pPr>
        <w:ind w:right="46"/>
        <w:jc w:val="right"/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835AC4">
        <w:rPr>
          <w:rFonts w:asciiTheme="majorHAnsi" w:hAnsiTheme="majorHAnsi" w:cstheme="minorHAnsi"/>
          <w:b/>
          <w:sz w:val="22"/>
          <w:szCs w:val="22"/>
          <w:lang w:val="ro-RO"/>
        </w:rPr>
        <w:t>APROB.</w:t>
      </w:r>
    </w:p>
    <w:p w14:paraId="619569D2" w14:textId="77777777" w:rsidR="001F15B3" w:rsidRPr="00835AC4" w:rsidRDefault="001F15B3" w:rsidP="001F15B3">
      <w:pPr>
        <w:ind w:right="46"/>
        <w:jc w:val="right"/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835AC4">
        <w:rPr>
          <w:rFonts w:asciiTheme="majorHAnsi" w:hAnsiTheme="majorHAnsi" w:cstheme="minorHAnsi"/>
          <w:b/>
          <w:sz w:val="22"/>
          <w:szCs w:val="22"/>
          <w:lang w:val="ro-RO"/>
        </w:rPr>
        <w:t>Director,</w:t>
      </w:r>
    </w:p>
    <w:p w14:paraId="4DB7F13A" w14:textId="77777777" w:rsidR="00816F92" w:rsidRPr="007C134C" w:rsidRDefault="00816F92" w:rsidP="00816F92">
      <w:pPr>
        <w:autoSpaceDE w:val="0"/>
        <w:autoSpaceDN w:val="0"/>
        <w:adjustRightInd w:val="0"/>
        <w:spacing w:after="120"/>
        <w:ind w:left="144" w:right="144"/>
        <w:jc w:val="center"/>
        <w:rPr>
          <w:rFonts w:asciiTheme="majorHAnsi" w:hAnsiTheme="majorHAnsi" w:cs="Arial"/>
          <w:b/>
          <w:sz w:val="22"/>
          <w:szCs w:val="22"/>
          <w:shd w:val="clear" w:color="auto" w:fill="FFFFFF"/>
          <w:lang w:val="ro-RO"/>
        </w:rPr>
      </w:pPr>
    </w:p>
    <w:p w14:paraId="46755C0A" w14:textId="77777777" w:rsidR="00AB6129" w:rsidRDefault="00AB6129" w:rsidP="00816F92">
      <w:pPr>
        <w:autoSpaceDE w:val="0"/>
        <w:autoSpaceDN w:val="0"/>
        <w:adjustRightInd w:val="0"/>
        <w:spacing w:after="120"/>
        <w:ind w:left="144" w:right="144"/>
        <w:jc w:val="center"/>
        <w:rPr>
          <w:rFonts w:asciiTheme="majorHAnsi" w:hAnsiTheme="majorHAnsi" w:cs="Arial"/>
          <w:b/>
          <w:sz w:val="22"/>
          <w:szCs w:val="22"/>
          <w:shd w:val="clear" w:color="auto" w:fill="FFFFFF"/>
          <w:lang w:val="ro-RO"/>
        </w:rPr>
      </w:pPr>
      <w:r w:rsidRPr="00AB6129">
        <w:rPr>
          <w:rFonts w:asciiTheme="majorHAnsi" w:hAnsiTheme="majorHAnsi" w:cs="Arial"/>
          <w:b/>
          <w:sz w:val="22"/>
          <w:szCs w:val="22"/>
          <w:shd w:val="clear" w:color="auto" w:fill="FFFFFF"/>
          <w:lang w:val="ro-RO"/>
        </w:rPr>
        <w:t>ANUNȚ PUBLICITAR – ACHIZIȚIE DIRECTĂ</w:t>
      </w:r>
    </w:p>
    <w:p w14:paraId="3F19AA25" w14:textId="640DA224" w:rsidR="00816F92" w:rsidRPr="007C134C" w:rsidRDefault="00816F92" w:rsidP="00816F92">
      <w:pPr>
        <w:autoSpaceDE w:val="0"/>
        <w:autoSpaceDN w:val="0"/>
        <w:adjustRightInd w:val="0"/>
        <w:spacing w:after="120"/>
        <w:ind w:left="144" w:right="144"/>
        <w:jc w:val="center"/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7C134C">
        <w:rPr>
          <w:rFonts w:asciiTheme="majorHAnsi" w:hAnsiTheme="majorHAnsi" w:cstheme="minorHAnsi"/>
          <w:b/>
          <w:sz w:val="22"/>
          <w:szCs w:val="22"/>
          <w:lang w:val="ro-RO"/>
        </w:rPr>
        <w:t>nr.</w:t>
      </w:r>
      <w:r w:rsidR="00111A5C" w:rsidRPr="00111A5C">
        <w:rPr>
          <w:rFonts w:asciiTheme="majorHAnsi" w:hAnsiTheme="majorHAnsi" w:cstheme="minorHAnsi"/>
          <w:b/>
          <w:sz w:val="22"/>
          <w:szCs w:val="22"/>
          <w:lang w:val="ro-RO"/>
        </w:rPr>
        <w:t xml:space="preserve"> </w:t>
      </w:r>
      <w:r w:rsidR="00111A5C">
        <w:rPr>
          <w:rFonts w:asciiTheme="majorHAnsi" w:hAnsiTheme="majorHAnsi" w:cstheme="minorHAnsi"/>
          <w:b/>
          <w:sz w:val="22"/>
          <w:szCs w:val="22"/>
          <w:lang w:val="ro-RO"/>
        </w:rPr>
        <w:t>3707_</w:t>
      </w:r>
      <w:r w:rsidR="00AB6129">
        <w:rPr>
          <w:rFonts w:asciiTheme="majorHAnsi" w:hAnsiTheme="majorHAnsi" w:cstheme="minorHAnsi"/>
          <w:b/>
          <w:sz w:val="22"/>
          <w:szCs w:val="22"/>
          <w:lang w:val="ro-RO"/>
        </w:rPr>
        <w:t>31</w:t>
      </w:r>
      <w:r w:rsidR="00ED4060">
        <w:rPr>
          <w:rFonts w:asciiTheme="majorHAnsi" w:hAnsiTheme="majorHAnsi" w:cstheme="minorHAnsi"/>
          <w:b/>
          <w:sz w:val="22"/>
          <w:szCs w:val="22"/>
          <w:lang w:val="ro-RO"/>
        </w:rPr>
        <w:t>0</w:t>
      </w:r>
      <w:r w:rsidR="00111A5C" w:rsidRPr="00CB7D8B">
        <w:rPr>
          <w:rFonts w:asciiTheme="majorHAnsi" w:hAnsiTheme="majorHAnsi" w:cstheme="minorHAnsi"/>
          <w:b/>
          <w:sz w:val="22"/>
          <w:szCs w:val="22"/>
          <w:lang w:val="ro-RO"/>
        </w:rPr>
        <w:t xml:space="preserve"> din data</w:t>
      </w:r>
      <w:r w:rsidR="00111A5C">
        <w:rPr>
          <w:rFonts w:asciiTheme="majorHAnsi" w:hAnsiTheme="majorHAnsi" w:cstheme="minorHAnsi"/>
          <w:b/>
          <w:sz w:val="22"/>
          <w:szCs w:val="22"/>
          <w:lang w:val="ro-RO"/>
        </w:rPr>
        <w:t xml:space="preserve"> </w:t>
      </w:r>
      <w:r w:rsidR="003333D8">
        <w:rPr>
          <w:rFonts w:asciiTheme="majorHAnsi" w:hAnsiTheme="majorHAnsi" w:cstheme="minorHAnsi"/>
          <w:b/>
          <w:sz w:val="22"/>
          <w:szCs w:val="22"/>
          <w:lang w:val="ro-RO"/>
        </w:rPr>
        <w:t>2</w:t>
      </w:r>
      <w:r w:rsidR="0007351F">
        <w:rPr>
          <w:rFonts w:asciiTheme="majorHAnsi" w:hAnsiTheme="majorHAnsi" w:cstheme="minorHAnsi"/>
          <w:b/>
          <w:sz w:val="22"/>
          <w:szCs w:val="22"/>
          <w:lang w:val="ro-RO"/>
        </w:rPr>
        <w:t>7</w:t>
      </w:r>
      <w:r w:rsidR="00111A5C">
        <w:rPr>
          <w:rFonts w:asciiTheme="majorHAnsi" w:hAnsiTheme="majorHAnsi" w:cstheme="minorHAnsi"/>
          <w:b/>
          <w:sz w:val="22"/>
          <w:szCs w:val="22"/>
          <w:lang w:val="ro-RO"/>
        </w:rPr>
        <w:t>.0</w:t>
      </w:r>
      <w:r w:rsidR="003333D8">
        <w:rPr>
          <w:rFonts w:asciiTheme="majorHAnsi" w:hAnsiTheme="majorHAnsi" w:cstheme="minorHAnsi"/>
          <w:b/>
          <w:sz w:val="22"/>
          <w:szCs w:val="22"/>
          <w:lang w:val="ro-RO"/>
        </w:rPr>
        <w:t>4</w:t>
      </w:r>
      <w:r w:rsidR="00111A5C">
        <w:rPr>
          <w:rFonts w:asciiTheme="majorHAnsi" w:hAnsiTheme="majorHAnsi" w:cstheme="minorHAnsi"/>
          <w:b/>
          <w:sz w:val="22"/>
          <w:szCs w:val="22"/>
          <w:lang w:val="ro-RO"/>
        </w:rPr>
        <w:t>.202</w:t>
      </w:r>
      <w:r w:rsidR="003333D8">
        <w:rPr>
          <w:rFonts w:asciiTheme="majorHAnsi" w:hAnsiTheme="majorHAnsi" w:cstheme="minorHAnsi"/>
          <w:b/>
          <w:sz w:val="22"/>
          <w:szCs w:val="22"/>
          <w:lang w:val="ro-RO"/>
        </w:rPr>
        <w:t>6</w:t>
      </w:r>
    </w:p>
    <w:p w14:paraId="50677129" w14:textId="30AEA362" w:rsidR="00237972" w:rsidRPr="007C134C" w:rsidRDefault="00237972" w:rsidP="00237972">
      <w:pPr>
        <w:pStyle w:val="ChapterNumber"/>
        <w:jc w:val="center"/>
        <w:rPr>
          <w:rFonts w:asciiTheme="majorHAnsi" w:hAnsiTheme="majorHAnsi" w:cstheme="minorHAnsi"/>
          <w:i/>
          <w:color w:val="3366FF"/>
          <w:szCs w:val="22"/>
          <w:lang w:val="ro-RO"/>
        </w:rPr>
      </w:pPr>
      <w:r w:rsidRPr="007C134C">
        <w:rPr>
          <w:rFonts w:asciiTheme="majorHAnsi" w:hAnsiTheme="majorHAnsi" w:cstheme="minorHAnsi"/>
          <w:szCs w:val="22"/>
          <w:lang w:val="ro-RO"/>
        </w:rPr>
        <w:t xml:space="preserve">Achiziția de </w:t>
      </w:r>
      <w:r w:rsidR="00ED4060" w:rsidRPr="00ED4060">
        <w:rPr>
          <w:rFonts w:asciiTheme="majorHAnsi" w:hAnsiTheme="majorHAnsi" w:cstheme="minorHAnsi"/>
          <w:bCs/>
          <w:i/>
          <w:iCs/>
          <w:szCs w:val="22"/>
          <w:lang w:val="ro-RO"/>
        </w:rPr>
        <w:t>Echipamente IT Hardware</w:t>
      </w:r>
    </w:p>
    <w:p w14:paraId="49042707" w14:textId="77777777" w:rsidR="00AB6129" w:rsidRPr="00AB6129" w:rsidRDefault="00AB6129" w:rsidP="00AB6129">
      <w:pPr>
        <w:rPr>
          <w:rFonts w:asciiTheme="majorHAnsi" w:hAnsiTheme="majorHAnsi" w:cs="Arial"/>
          <w:sz w:val="22"/>
          <w:szCs w:val="22"/>
          <w:lang w:val="ro-RO"/>
        </w:rPr>
      </w:pPr>
    </w:p>
    <w:p w14:paraId="7CB5D5A4" w14:textId="77777777" w:rsidR="00AB6129" w:rsidRPr="00AB6129" w:rsidRDefault="00AB6129" w:rsidP="00AB6129">
      <w:pPr>
        <w:rPr>
          <w:rFonts w:asciiTheme="majorHAnsi" w:hAnsiTheme="majorHAnsi" w:cs="Arial"/>
          <w:sz w:val="22"/>
          <w:szCs w:val="22"/>
          <w:lang w:val="ro-RO"/>
        </w:rPr>
      </w:pPr>
    </w:p>
    <w:p w14:paraId="0E1EBFB7" w14:textId="6193DF48" w:rsidR="00BA7A31" w:rsidRPr="007C134C" w:rsidRDefault="00BA7A31" w:rsidP="00BA7A31">
      <w:pPr>
        <w:jc w:val="both"/>
        <w:rPr>
          <w:rFonts w:asciiTheme="majorHAnsi" w:hAnsiTheme="majorHAnsi"/>
          <w:sz w:val="22"/>
          <w:szCs w:val="22"/>
          <w:lang w:val="ro-RO"/>
        </w:rPr>
      </w:pPr>
      <w:r>
        <w:rPr>
          <w:rFonts w:asciiTheme="majorHAnsi" w:hAnsiTheme="majorHAnsi" w:cstheme="minorHAnsi"/>
          <w:bCs/>
          <w:i/>
          <w:iCs/>
          <w:sz w:val="22"/>
          <w:szCs w:val="22"/>
          <w:lang w:val="ro-RO"/>
        </w:rPr>
        <w:t>Liceul Teoretic „Carmen Sylva” Eforie</w:t>
      </w:r>
      <w:r w:rsidRPr="007C134C">
        <w:rPr>
          <w:rFonts w:asciiTheme="majorHAnsi" w:hAnsiTheme="majorHAnsi"/>
          <w:sz w:val="22"/>
          <w:szCs w:val="22"/>
          <w:lang w:val="ro-RO"/>
        </w:rPr>
        <w:t xml:space="preserve"> implementează, in calitate de beneficiar, proiectul </w:t>
      </w:r>
      <w:r w:rsidRPr="00560EC4">
        <w:rPr>
          <w:rFonts w:asciiTheme="majorHAnsi" w:hAnsiTheme="majorHAnsi" w:cstheme="minorHAnsi"/>
          <w:bCs/>
          <w:i/>
          <w:iCs/>
          <w:sz w:val="22"/>
          <w:szCs w:val="22"/>
          <w:lang w:val="ro-RO"/>
        </w:rPr>
        <w:t xml:space="preserve">„Carmen Sylva-The Best </w:t>
      </w:r>
      <w:proofErr w:type="spellStart"/>
      <w:r w:rsidRPr="00560EC4">
        <w:rPr>
          <w:rFonts w:asciiTheme="majorHAnsi" w:hAnsiTheme="majorHAnsi" w:cstheme="minorHAnsi"/>
          <w:bCs/>
          <w:i/>
          <w:iCs/>
          <w:sz w:val="22"/>
          <w:szCs w:val="22"/>
          <w:lang w:val="ro-RO"/>
        </w:rPr>
        <w:t>Way</w:t>
      </w:r>
      <w:proofErr w:type="spellEnd"/>
      <w:r w:rsidRPr="00560EC4">
        <w:rPr>
          <w:rFonts w:asciiTheme="majorHAnsi" w:hAnsiTheme="majorHAnsi" w:cstheme="minorHAnsi"/>
          <w:bCs/>
          <w:i/>
          <w:iCs/>
          <w:sz w:val="22"/>
          <w:szCs w:val="22"/>
          <w:lang w:val="ro-RO"/>
        </w:rPr>
        <w:t xml:space="preserve"> of </w:t>
      </w:r>
      <w:proofErr w:type="spellStart"/>
      <w:r w:rsidRPr="00560EC4">
        <w:rPr>
          <w:rFonts w:asciiTheme="majorHAnsi" w:hAnsiTheme="majorHAnsi" w:cstheme="minorHAnsi"/>
          <w:bCs/>
          <w:i/>
          <w:iCs/>
          <w:sz w:val="22"/>
          <w:szCs w:val="22"/>
          <w:lang w:val="ro-RO"/>
        </w:rPr>
        <w:t>Learning</w:t>
      </w:r>
      <w:proofErr w:type="spellEnd"/>
      <w:r w:rsidRPr="00560EC4">
        <w:rPr>
          <w:rFonts w:asciiTheme="majorHAnsi" w:hAnsiTheme="majorHAnsi" w:cstheme="minorHAnsi"/>
          <w:bCs/>
          <w:i/>
          <w:iCs/>
          <w:sz w:val="22"/>
          <w:szCs w:val="22"/>
          <w:lang w:val="ro-RO"/>
        </w:rPr>
        <w:t>”</w:t>
      </w:r>
      <w:r w:rsidRPr="007C134C">
        <w:rPr>
          <w:rFonts w:asciiTheme="majorHAnsi" w:hAnsiTheme="majorHAnsi" w:cstheme="minorHAnsi"/>
          <w:bCs/>
          <w:i/>
          <w:iCs/>
          <w:sz w:val="22"/>
          <w:szCs w:val="22"/>
          <w:lang w:val="ro-RO"/>
        </w:rPr>
        <w:t xml:space="preserve">, </w:t>
      </w:r>
      <w:r w:rsidRPr="007C134C">
        <w:rPr>
          <w:rFonts w:asciiTheme="majorHAnsi" w:hAnsiTheme="majorHAnsi" w:cstheme="minorHAnsi"/>
          <w:bCs/>
          <w:sz w:val="22"/>
          <w:szCs w:val="22"/>
          <w:lang w:val="ro-RO"/>
        </w:rPr>
        <w:t>în cadrul</w:t>
      </w:r>
      <w:r w:rsidRPr="007C134C">
        <w:rPr>
          <w:rFonts w:asciiTheme="majorHAnsi" w:hAnsiTheme="majorHAnsi" w:cstheme="minorHAnsi"/>
          <w:bCs/>
          <w:i/>
          <w:iCs/>
          <w:sz w:val="22"/>
          <w:szCs w:val="22"/>
          <w:lang w:val="ro-RO"/>
        </w:rPr>
        <w:t xml:space="preserve"> </w:t>
      </w:r>
      <w:r w:rsidRPr="007C134C">
        <w:rPr>
          <w:rFonts w:asciiTheme="majorHAnsi" w:hAnsiTheme="majorHAnsi"/>
          <w:sz w:val="22"/>
          <w:szCs w:val="22"/>
          <w:lang w:val="ro-RO"/>
        </w:rPr>
        <w:t xml:space="preserve">Schemei de Granturi Programul Național pentru Reducerea Abandonului Școlar, parte a Planului Național pentru Redresare și Reziliență al României (PNRR) </w:t>
      </w:r>
      <w:proofErr w:type="spellStart"/>
      <w:r w:rsidRPr="007C134C">
        <w:rPr>
          <w:rFonts w:asciiTheme="majorHAnsi" w:hAnsiTheme="majorHAnsi" w:cstheme="minorHAnsi"/>
          <w:sz w:val="22"/>
          <w:szCs w:val="22"/>
          <w:lang w:val="ro-RO"/>
        </w:rPr>
        <w:t>şi</w:t>
      </w:r>
      <w:proofErr w:type="spellEnd"/>
      <w:r w:rsidRPr="007C134C">
        <w:rPr>
          <w:rFonts w:asciiTheme="majorHAnsi" w:hAnsiTheme="majorHAnsi" w:cstheme="minorHAnsi"/>
          <w:sz w:val="22"/>
          <w:szCs w:val="22"/>
          <w:lang w:val="ro-RO"/>
        </w:rPr>
        <w:t xml:space="preserve"> intenționează să utilizeze o parte din fonduri pentru achiziția serviciilor pentru care a fost </w:t>
      </w:r>
      <w:r>
        <w:rPr>
          <w:rFonts w:asciiTheme="majorHAnsi" w:hAnsiTheme="majorHAnsi" w:cstheme="minorHAnsi"/>
          <w:sz w:val="22"/>
          <w:szCs w:val="22"/>
          <w:lang w:val="ro-RO"/>
        </w:rPr>
        <w:t>redactat prezentul anunț</w:t>
      </w:r>
      <w:r w:rsidRPr="007C134C">
        <w:rPr>
          <w:rFonts w:asciiTheme="majorHAnsi" w:hAnsiTheme="majorHAnsi"/>
          <w:sz w:val="22"/>
          <w:szCs w:val="22"/>
          <w:lang w:val="ro-RO"/>
        </w:rPr>
        <w:t>.</w:t>
      </w:r>
    </w:p>
    <w:p w14:paraId="204C46F5" w14:textId="77777777" w:rsidR="00AB6129" w:rsidRPr="00AB6129" w:rsidRDefault="00AB6129" w:rsidP="00AB6129">
      <w:pPr>
        <w:rPr>
          <w:rFonts w:asciiTheme="majorHAnsi" w:hAnsiTheme="majorHAnsi" w:cs="Arial"/>
          <w:sz w:val="22"/>
          <w:szCs w:val="22"/>
          <w:lang w:val="ro-RO"/>
        </w:rPr>
      </w:pPr>
    </w:p>
    <w:p w14:paraId="294AF9AD" w14:textId="77777777" w:rsidR="00AB6129" w:rsidRPr="00AB6129" w:rsidRDefault="00AB6129" w:rsidP="00AB6129">
      <w:pPr>
        <w:rPr>
          <w:rFonts w:asciiTheme="majorHAnsi" w:hAnsiTheme="majorHAnsi" w:cs="Arial"/>
          <w:sz w:val="22"/>
          <w:szCs w:val="22"/>
          <w:lang w:val="ro-RO"/>
        </w:rPr>
      </w:pPr>
      <w:r w:rsidRPr="00AB6129">
        <w:rPr>
          <w:rFonts w:ascii="Segoe UI Emoji" w:hAnsi="Segoe UI Emoji" w:cs="Segoe UI Emoji"/>
          <w:sz w:val="22"/>
          <w:szCs w:val="22"/>
          <w:lang w:val="ro-RO"/>
        </w:rPr>
        <w:t>🔹</w:t>
      </w:r>
      <w:r w:rsidRPr="00AB6129">
        <w:rPr>
          <w:rFonts w:asciiTheme="majorHAnsi" w:hAnsiTheme="majorHAnsi" w:cs="Arial"/>
          <w:sz w:val="22"/>
          <w:szCs w:val="22"/>
          <w:lang w:val="ro-RO"/>
        </w:rPr>
        <w:t xml:space="preserve"> 1. Date generale</w:t>
      </w:r>
    </w:p>
    <w:p w14:paraId="3C591F11" w14:textId="5DA65FD1" w:rsidR="00AB6129" w:rsidRPr="00AB6129" w:rsidRDefault="00AB6129" w:rsidP="00AB6129">
      <w:pPr>
        <w:rPr>
          <w:rFonts w:asciiTheme="majorHAnsi" w:hAnsiTheme="majorHAnsi" w:cs="Arial"/>
          <w:sz w:val="22"/>
          <w:szCs w:val="22"/>
          <w:lang w:val="ro-RO"/>
        </w:rPr>
      </w:pPr>
      <w:r w:rsidRPr="00AB6129">
        <w:rPr>
          <w:rFonts w:asciiTheme="majorHAnsi" w:hAnsiTheme="majorHAnsi" w:cs="Arial"/>
          <w:sz w:val="22"/>
          <w:szCs w:val="22"/>
          <w:lang w:val="ro-RO"/>
        </w:rPr>
        <w:t xml:space="preserve">Denumire autoritate contractantă: </w:t>
      </w:r>
      <w:r>
        <w:rPr>
          <w:rFonts w:asciiTheme="majorHAnsi" w:hAnsiTheme="majorHAnsi" w:cs="Arial"/>
          <w:sz w:val="22"/>
          <w:szCs w:val="22"/>
          <w:lang w:val="ro-RO"/>
        </w:rPr>
        <w:t xml:space="preserve">Liceul Teoretic „Carmen Sylva” Eforie </w:t>
      </w:r>
    </w:p>
    <w:p w14:paraId="42099203" w14:textId="0FE5EB47" w:rsidR="00AB6129" w:rsidRPr="00AB6129" w:rsidRDefault="00AB6129" w:rsidP="00AB6129">
      <w:pPr>
        <w:rPr>
          <w:rFonts w:asciiTheme="majorHAnsi" w:hAnsiTheme="majorHAnsi" w:cs="Arial"/>
          <w:sz w:val="22"/>
          <w:szCs w:val="22"/>
          <w:lang w:val="ro-RO"/>
        </w:rPr>
      </w:pPr>
      <w:r w:rsidRPr="00AB6129">
        <w:rPr>
          <w:rFonts w:asciiTheme="majorHAnsi" w:hAnsiTheme="majorHAnsi" w:cs="Arial"/>
          <w:sz w:val="22"/>
          <w:szCs w:val="22"/>
          <w:lang w:val="ro-RO"/>
        </w:rPr>
        <w:t xml:space="preserve">CUI: </w:t>
      </w:r>
      <w:r>
        <w:rPr>
          <w:rFonts w:asciiTheme="majorHAnsi" w:hAnsiTheme="majorHAnsi" w:cs="Arial"/>
          <w:sz w:val="22"/>
          <w:szCs w:val="22"/>
          <w:lang w:val="ro-RO"/>
        </w:rPr>
        <w:t>4515646</w:t>
      </w:r>
    </w:p>
    <w:p w14:paraId="043357D5" w14:textId="04063267" w:rsidR="00AB6129" w:rsidRPr="00AB6129" w:rsidRDefault="00AB6129" w:rsidP="00AB6129">
      <w:pPr>
        <w:rPr>
          <w:rFonts w:asciiTheme="majorHAnsi" w:hAnsiTheme="majorHAnsi" w:cs="Arial"/>
          <w:sz w:val="22"/>
          <w:szCs w:val="22"/>
          <w:lang w:val="ro-RO"/>
        </w:rPr>
      </w:pPr>
      <w:r w:rsidRPr="00AB6129">
        <w:rPr>
          <w:rFonts w:asciiTheme="majorHAnsi" w:hAnsiTheme="majorHAnsi" w:cs="Arial"/>
          <w:sz w:val="22"/>
          <w:szCs w:val="22"/>
          <w:lang w:val="ro-RO"/>
        </w:rPr>
        <w:t xml:space="preserve">Adresa: </w:t>
      </w:r>
      <w:r>
        <w:rPr>
          <w:rFonts w:asciiTheme="majorHAnsi" w:hAnsiTheme="majorHAnsi" w:cs="Arial"/>
          <w:sz w:val="22"/>
          <w:szCs w:val="22"/>
          <w:lang w:val="ro-RO"/>
        </w:rPr>
        <w:t>Eforie Sud, Str. Negru Vodă, Nr. 102, Jud. Constanța</w:t>
      </w:r>
    </w:p>
    <w:p w14:paraId="40BD3895" w14:textId="5E1BD5CF" w:rsidR="00AB6129" w:rsidRPr="00AB6129" w:rsidRDefault="00AB6129" w:rsidP="00AB6129">
      <w:pPr>
        <w:rPr>
          <w:rFonts w:asciiTheme="majorHAnsi" w:hAnsiTheme="majorHAnsi" w:cs="Arial"/>
          <w:sz w:val="22"/>
          <w:szCs w:val="22"/>
          <w:lang w:val="ro-RO"/>
        </w:rPr>
      </w:pPr>
      <w:r w:rsidRPr="00AB6129">
        <w:rPr>
          <w:rFonts w:asciiTheme="majorHAnsi" w:hAnsiTheme="majorHAnsi" w:cs="Arial"/>
          <w:sz w:val="22"/>
          <w:szCs w:val="22"/>
          <w:lang w:val="ro-RO"/>
        </w:rPr>
        <w:t xml:space="preserve">Telefon: </w:t>
      </w:r>
      <w:r>
        <w:rPr>
          <w:rFonts w:asciiTheme="majorHAnsi" w:hAnsiTheme="majorHAnsi" w:cs="Arial"/>
          <w:sz w:val="22"/>
          <w:szCs w:val="22"/>
          <w:lang w:val="ro-RO"/>
        </w:rPr>
        <w:t xml:space="preserve">0241.74.85.66, </w:t>
      </w:r>
      <w:r w:rsidRPr="00AB6129">
        <w:rPr>
          <w:rFonts w:asciiTheme="majorHAnsi" w:hAnsiTheme="majorHAnsi" w:cs="Arial"/>
          <w:sz w:val="22"/>
          <w:szCs w:val="22"/>
          <w:lang w:val="ro-RO"/>
        </w:rPr>
        <w:t xml:space="preserve"> Email</w:t>
      </w:r>
      <w:r>
        <w:rPr>
          <w:rFonts w:asciiTheme="majorHAnsi" w:hAnsiTheme="majorHAnsi" w:cs="Arial"/>
          <w:sz w:val="22"/>
          <w:szCs w:val="22"/>
          <w:lang w:val="ro-RO"/>
        </w:rPr>
        <w:t>: lefo.secretariat@gmail.com</w:t>
      </w:r>
    </w:p>
    <w:p w14:paraId="36307A6E" w14:textId="11FEE037" w:rsidR="00AB6129" w:rsidRPr="00AB6129" w:rsidRDefault="00AB6129" w:rsidP="00AB6129">
      <w:pPr>
        <w:rPr>
          <w:rFonts w:asciiTheme="majorHAnsi" w:hAnsiTheme="majorHAnsi" w:cs="Arial"/>
          <w:sz w:val="22"/>
          <w:szCs w:val="22"/>
          <w:lang w:val="ro-RO"/>
        </w:rPr>
      </w:pPr>
      <w:r w:rsidRPr="00AB6129">
        <w:rPr>
          <w:rFonts w:asciiTheme="majorHAnsi" w:hAnsiTheme="majorHAnsi" w:cs="Arial"/>
          <w:sz w:val="22"/>
          <w:szCs w:val="22"/>
          <w:lang w:val="ro-RO"/>
        </w:rPr>
        <w:t xml:space="preserve">Persoană de contact: </w:t>
      </w:r>
      <w:r>
        <w:rPr>
          <w:rFonts w:asciiTheme="majorHAnsi" w:hAnsiTheme="majorHAnsi" w:cs="Arial"/>
          <w:sz w:val="22"/>
          <w:szCs w:val="22"/>
          <w:lang w:val="ro-RO"/>
        </w:rPr>
        <w:t>ONOAIE Emilian</w:t>
      </w:r>
    </w:p>
    <w:p w14:paraId="20D1DE20" w14:textId="77777777" w:rsidR="00BA7A31" w:rsidRDefault="00BA7A31" w:rsidP="00AB6129">
      <w:pPr>
        <w:rPr>
          <w:rFonts w:ascii="Segoe UI Emoji" w:hAnsi="Segoe UI Emoji" w:cs="Segoe UI Emoji"/>
          <w:sz w:val="22"/>
          <w:szCs w:val="22"/>
          <w:lang w:val="ro-RO"/>
        </w:rPr>
      </w:pPr>
    </w:p>
    <w:p w14:paraId="11FC45E6" w14:textId="511F5E22" w:rsidR="00AB6129" w:rsidRPr="00AB6129" w:rsidRDefault="00AB6129" w:rsidP="00AB6129">
      <w:pPr>
        <w:rPr>
          <w:rFonts w:asciiTheme="majorHAnsi" w:hAnsiTheme="majorHAnsi" w:cs="Arial"/>
          <w:sz w:val="22"/>
          <w:szCs w:val="22"/>
          <w:lang w:val="ro-RO"/>
        </w:rPr>
      </w:pPr>
      <w:r w:rsidRPr="00AB6129">
        <w:rPr>
          <w:rFonts w:ascii="Segoe UI Emoji" w:hAnsi="Segoe UI Emoji" w:cs="Segoe UI Emoji"/>
          <w:sz w:val="22"/>
          <w:szCs w:val="22"/>
          <w:lang w:val="ro-RO"/>
        </w:rPr>
        <w:t>🔹</w:t>
      </w:r>
      <w:r w:rsidRPr="00AB6129">
        <w:rPr>
          <w:rFonts w:asciiTheme="majorHAnsi" w:hAnsiTheme="majorHAnsi" w:cs="Arial"/>
          <w:sz w:val="22"/>
          <w:szCs w:val="22"/>
          <w:lang w:val="ro-RO"/>
        </w:rPr>
        <w:t xml:space="preserve"> 2. Obiectul achiziției</w:t>
      </w:r>
      <w:r w:rsidR="00BA7A31">
        <w:rPr>
          <w:rFonts w:asciiTheme="majorHAnsi" w:hAnsiTheme="majorHAnsi" w:cs="Arial"/>
          <w:sz w:val="22"/>
          <w:szCs w:val="22"/>
          <w:lang w:val="ro-RO"/>
        </w:rPr>
        <w:t xml:space="preserve">: </w:t>
      </w:r>
      <w:r w:rsidRPr="00AB6129">
        <w:rPr>
          <w:rFonts w:asciiTheme="majorHAnsi" w:hAnsiTheme="majorHAnsi" w:cs="Arial"/>
          <w:sz w:val="22"/>
          <w:szCs w:val="22"/>
          <w:lang w:val="ro-RO"/>
        </w:rPr>
        <w:t>Achiziția de</w:t>
      </w:r>
      <w:r>
        <w:rPr>
          <w:rFonts w:asciiTheme="majorHAnsi" w:hAnsiTheme="majorHAnsi" w:cs="Arial"/>
          <w:sz w:val="22"/>
          <w:szCs w:val="22"/>
          <w:lang w:val="ro-RO"/>
        </w:rPr>
        <w:t xml:space="preserve"> </w:t>
      </w:r>
      <w:r w:rsidR="00ED4060" w:rsidRPr="00ED4060">
        <w:rPr>
          <w:rFonts w:asciiTheme="majorHAnsi" w:hAnsiTheme="majorHAnsi" w:cstheme="minorHAnsi"/>
          <w:bCs/>
          <w:i/>
          <w:iCs/>
          <w:szCs w:val="22"/>
          <w:lang w:val="ro-RO"/>
        </w:rPr>
        <w:t>Echipamente IT Hardware</w:t>
      </w:r>
    </w:p>
    <w:p w14:paraId="161255E2" w14:textId="77777777" w:rsidR="00AB6129" w:rsidRPr="00AB6129" w:rsidRDefault="00AB6129" w:rsidP="00AB6129">
      <w:pPr>
        <w:rPr>
          <w:rFonts w:asciiTheme="majorHAnsi" w:hAnsiTheme="majorHAnsi" w:cs="Arial"/>
          <w:sz w:val="22"/>
          <w:szCs w:val="22"/>
          <w:lang w:val="ro-RO"/>
        </w:rPr>
      </w:pPr>
    </w:p>
    <w:p w14:paraId="587583F6" w14:textId="77777777" w:rsidR="00AB6129" w:rsidRPr="00AB6129" w:rsidRDefault="00AB6129" w:rsidP="00AB6129">
      <w:pPr>
        <w:rPr>
          <w:rFonts w:asciiTheme="majorHAnsi" w:hAnsiTheme="majorHAnsi" w:cs="Arial"/>
          <w:sz w:val="22"/>
          <w:szCs w:val="22"/>
          <w:lang w:val="ro-RO"/>
        </w:rPr>
      </w:pPr>
      <w:r w:rsidRPr="00AB6129">
        <w:rPr>
          <w:rFonts w:ascii="Segoe UI Emoji" w:hAnsi="Segoe UI Emoji" w:cs="Segoe UI Emoji"/>
          <w:sz w:val="22"/>
          <w:szCs w:val="22"/>
          <w:lang w:val="ro-RO"/>
        </w:rPr>
        <w:t>🔹</w:t>
      </w:r>
      <w:r w:rsidRPr="00AB6129">
        <w:rPr>
          <w:rFonts w:asciiTheme="majorHAnsi" w:hAnsiTheme="majorHAnsi" w:cs="Arial"/>
          <w:sz w:val="22"/>
          <w:szCs w:val="22"/>
          <w:lang w:val="ro-RO"/>
        </w:rPr>
        <w:t xml:space="preserve"> 3. Descriere succintă</w:t>
      </w:r>
    </w:p>
    <w:p w14:paraId="2F544B6F" w14:textId="77777777" w:rsidR="00AB6129" w:rsidRPr="00AB6129" w:rsidRDefault="00AB6129" w:rsidP="00AB6129">
      <w:pPr>
        <w:rPr>
          <w:rFonts w:asciiTheme="majorHAnsi" w:hAnsiTheme="majorHAnsi" w:cs="Arial"/>
          <w:sz w:val="22"/>
          <w:szCs w:val="22"/>
          <w:lang w:val="ro-RO"/>
        </w:rPr>
      </w:pPr>
    </w:p>
    <w:p w14:paraId="4FDEBDB6" w14:textId="4DFF4A2B" w:rsidR="00AB6129" w:rsidRDefault="00AB6129" w:rsidP="00AB6129">
      <w:pPr>
        <w:rPr>
          <w:rFonts w:asciiTheme="majorHAnsi" w:hAnsiTheme="majorHAnsi" w:cs="Arial"/>
          <w:sz w:val="22"/>
          <w:szCs w:val="22"/>
          <w:lang w:val="ro-RO"/>
        </w:rPr>
      </w:pPr>
      <w:r w:rsidRPr="00AB6129">
        <w:rPr>
          <w:rFonts w:asciiTheme="majorHAnsi" w:hAnsiTheme="majorHAnsi" w:cs="Arial"/>
          <w:sz w:val="22"/>
          <w:szCs w:val="22"/>
          <w:lang w:val="ro-RO"/>
        </w:rPr>
        <w:t>Se dorește achiziționarea următoarelor</w:t>
      </w:r>
      <w:r>
        <w:rPr>
          <w:rFonts w:asciiTheme="majorHAnsi" w:hAnsiTheme="majorHAnsi" w:cs="Arial"/>
          <w:sz w:val="22"/>
          <w:szCs w:val="22"/>
          <w:lang w:val="ro-RO"/>
        </w:rPr>
        <w:t xml:space="preserve"> </w:t>
      </w:r>
      <w:r w:rsidRPr="00AB6129">
        <w:rPr>
          <w:rFonts w:asciiTheme="majorHAnsi" w:hAnsiTheme="majorHAnsi" w:cs="Arial"/>
          <w:sz w:val="22"/>
          <w:szCs w:val="22"/>
          <w:lang w:val="ro-RO"/>
        </w:rPr>
        <w:t>servicii:</w:t>
      </w:r>
    </w:p>
    <w:p w14:paraId="1A4E1F74" w14:textId="77777777" w:rsidR="00AB6129" w:rsidRPr="00AB6129" w:rsidRDefault="00AB6129" w:rsidP="00AB6129">
      <w:pPr>
        <w:rPr>
          <w:rFonts w:asciiTheme="majorHAnsi" w:hAnsiTheme="majorHAnsi" w:cs="Arial"/>
          <w:sz w:val="22"/>
          <w:szCs w:val="22"/>
          <w:lang w:val="ro-RO"/>
        </w:rPr>
      </w:pPr>
    </w:p>
    <w:tbl>
      <w:tblPr>
        <w:tblW w:w="7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123"/>
        <w:gridCol w:w="1051"/>
        <w:gridCol w:w="1142"/>
      </w:tblGrid>
      <w:tr w:rsidR="00AB6129" w:rsidRPr="007C134C" w14:paraId="6361DCD8" w14:textId="77777777" w:rsidTr="00ED4060">
        <w:trPr>
          <w:trHeight w:val="557"/>
          <w:jc w:val="center"/>
        </w:trPr>
        <w:tc>
          <w:tcPr>
            <w:tcW w:w="560" w:type="dxa"/>
            <w:vAlign w:val="center"/>
            <w:hideMark/>
          </w:tcPr>
          <w:p w14:paraId="66D298BB" w14:textId="77777777" w:rsidR="00AB6129" w:rsidRPr="007C134C" w:rsidRDefault="00AB6129" w:rsidP="001D4ED5">
            <w:pPr>
              <w:jc w:val="center"/>
              <w:rPr>
                <w:rFonts w:asciiTheme="majorHAnsi" w:hAnsiTheme="majorHAnsi"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5123" w:type="dxa"/>
            <w:vAlign w:val="center"/>
            <w:hideMark/>
          </w:tcPr>
          <w:p w14:paraId="383A276F" w14:textId="77777777" w:rsidR="00AB6129" w:rsidRPr="007C134C" w:rsidRDefault="00AB6129" w:rsidP="001D4ED5">
            <w:pPr>
              <w:jc w:val="center"/>
              <w:rPr>
                <w:rFonts w:asciiTheme="majorHAnsi" w:hAnsiTheme="majorHAnsi"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Descrierea serviciilor</w:t>
            </w:r>
          </w:p>
        </w:tc>
        <w:tc>
          <w:tcPr>
            <w:tcW w:w="1051" w:type="dxa"/>
            <w:vAlign w:val="center"/>
            <w:hideMark/>
          </w:tcPr>
          <w:p w14:paraId="2A079D93" w14:textId="77777777" w:rsidR="00AB6129" w:rsidRPr="007C134C" w:rsidRDefault="00AB6129" w:rsidP="001D4ED5">
            <w:pPr>
              <w:jc w:val="center"/>
              <w:rPr>
                <w:rFonts w:asciiTheme="majorHAnsi" w:hAnsiTheme="majorHAnsi"/>
                <w:sz w:val="22"/>
                <w:szCs w:val="22"/>
                <w:lang w:val="ro-RO"/>
              </w:rPr>
            </w:pPr>
            <w:r>
              <w:rPr>
                <w:rFonts w:asciiTheme="majorHAnsi" w:hAnsiTheme="majorHAnsi"/>
                <w:sz w:val="22"/>
                <w:szCs w:val="22"/>
                <w:lang w:val="ro-RO"/>
              </w:rPr>
              <w:t>UM</w:t>
            </w:r>
          </w:p>
        </w:tc>
        <w:tc>
          <w:tcPr>
            <w:tcW w:w="1142" w:type="dxa"/>
            <w:vAlign w:val="center"/>
            <w:hideMark/>
          </w:tcPr>
          <w:p w14:paraId="0134D87D" w14:textId="77777777" w:rsidR="00AB6129" w:rsidRPr="007C134C" w:rsidRDefault="00AB6129" w:rsidP="001D4ED5">
            <w:pPr>
              <w:jc w:val="center"/>
              <w:rPr>
                <w:rFonts w:asciiTheme="majorHAnsi" w:hAnsiTheme="majorHAnsi"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/>
                <w:sz w:val="22"/>
                <w:szCs w:val="22"/>
                <w:lang w:val="ro-RO"/>
              </w:rPr>
              <w:t>Cantitate</w:t>
            </w:r>
          </w:p>
        </w:tc>
      </w:tr>
      <w:tr w:rsidR="00ED4060" w:rsidRPr="007C134C" w14:paraId="68EC52DD" w14:textId="77777777" w:rsidTr="00F657F8">
        <w:trPr>
          <w:trHeight w:val="278"/>
          <w:jc w:val="center"/>
        </w:trPr>
        <w:tc>
          <w:tcPr>
            <w:tcW w:w="560" w:type="dxa"/>
          </w:tcPr>
          <w:p w14:paraId="3C623578" w14:textId="0A806880" w:rsidR="00ED4060" w:rsidRPr="007C134C" w:rsidRDefault="00ED4060" w:rsidP="00ED4060">
            <w:pPr>
              <w:jc w:val="center"/>
              <w:rPr>
                <w:rFonts w:asciiTheme="majorHAnsi" w:hAnsiTheme="majorHAnsi"/>
                <w:sz w:val="22"/>
                <w:szCs w:val="22"/>
                <w:lang w:val="ro-RO"/>
              </w:rPr>
            </w:pPr>
            <w:r w:rsidRPr="00835AC4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1</w:t>
            </w:r>
          </w:p>
        </w:tc>
        <w:tc>
          <w:tcPr>
            <w:tcW w:w="5123" w:type="dxa"/>
            <w:vAlign w:val="bottom"/>
          </w:tcPr>
          <w:p w14:paraId="1EAA0A39" w14:textId="5314AC85" w:rsidR="00ED4060" w:rsidRPr="007C134C" w:rsidRDefault="00ED4060" w:rsidP="00ED4060">
            <w:pPr>
              <w:rPr>
                <w:rFonts w:asciiTheme="majorHAnsi" w:hAnsiTheme="majorHAnsi"/>
                <w:sz w:val="22"/>
                <w:szCs w:val="22"/>
                <w:lang w:val="ro-RO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Laptop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elevi</w:t>
            </w:r>
            <w:proofErr w:type="spellEnd"/>
          </w:p>
        </w:tc>
        <w:tc>
          <w:tcPr>
            <w:tcW w:w="1051" w:type="dxa"/>
            <w:vAlign w:val="bottom"/>
          </w:tcPr>
          <w:p w14:paraId="7C56E713" w14:textId="359AB109" w:rsidR="00ED4060" w:rsidRPr="007C134C" w:rsidRDefault="00ED4060" w:rsidP="00ED4060">
            <w:pPr>
              <w:jc w:val="center"/>
              <w:rPr>
                <w:rFonts w:asciiTheme="majorHAnsi" w:hAnsiTheme="majorHAnsi"/>
                <w:sz w:val="22"/>
                <w:szCs w:val="22"/>
                <w:lang w:val="ro-RO"/>
              </w:rPr>
            </w:pPr>
            <w:r>
              <w:rPr>
                <w:rFonts w:asciiTheme="majorHAnsi" w:hAnsiTheme="majorHAnsi"/>
                <w:sz w:val="22"/>
                <w:szCs w:val="22"/>
                <w:lang w:val="ro-RO"/>
              </w:rPr>
              <w:t>Buc</w:t>
            </w:r>
          </w:p>
        </w:tc>
        <w:tc>
          <w:tcPr>
            <w:tcW w:w="1142" w:type="dxa"/>
            <w:vAlign w:val="bottom"/>
          </w:tcPr>
          <w:p w14:paraId="2CEBB0D9" w14:textId="70BAA4C6" w:rsidR="00ED4060" w:rsidRPr="007C134C" w:rsidRDefault="00ED4060" w:rsidP="00ED4060">
            <w:pPr>
              <w:jc w:val="center"/>
              <w:rPr>
                <w:rFonts w:asciiTheme="majorHAnsi" w:hAnsiTheme="majorHAnsi"/>
                <w:sz w:val="22"/>
                <w:szCs w:val="22"/>
                <w:lang w:val="ro-RO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</w:tr>
      <w:tr w:rsidR="00ED4060" w:rsidRPr="007C134C" w14:paraId="4D9295FD" w14:textId="77777777" w:rsidTr="00F657F8">
        <w:trPr>
          <w:trHeight w:val="278"/>
          <w:jc w:val="center"/>
        </w:trPr>
        <w:tc>
          <w:tcPr>
            <w:tcW w:w="560" w:type="dxa"/>
          </w:tcPr>
          <w:p w14:paraId="7CA19862" w14:textId="7194570A" w:rsidR="00ED4060" w:rsidRPr="00CB7D8B" w:rsidRDefault="00ED4060" w:rsidP="00ED4060">
            <w:pPr>
              <w:jc w:val="center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  <w:r w:rsidRPr="00835AC4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2</w:t>
            </w:r>
          </w:p>
        </w:tc>
        <w:tc>
          <w:tcPr>
            <w:tcW w:w="5123" w:type="dxa"/>
            <w:vAlign w:val="bottom"/>
          </w:tcPr>
          <w:p w14:paraId="5E5FD991" w14:textId="62DC0E05" w:rsidR="00ED4060" w:rsidRDefault="00ED4060" w:rsidP="00ED4060">
            <w:pP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Laptop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profesori</w:t>
            </w:r>
            <w:proofErr w:type="spellEnd"/>
          </w:p>
        </w:tc>
        <w:tc>
          <w:tcPr>
            <w:tcW w:w="1051" w:type="dxa"/>
            <w:vAlign w:val="bottom"/>
          </w:tcPr>
          <w:p w14:paraId="1E2A7428" w14:textId="202DAB1B" w:rsidR="00ED4060" w:rsidRDefault="00ED4060" w:rsidP="00ED4060">
            <w:pPr>
              <w:jc w:val="center"/>
              <w:rPr>
                <w:rFonts w:asciiTheme="majorHAnsi" w:hAnsiTheme="majorHAnsi"/>
                <w:sz w:val="22"/>
                <w:szCs w:val="22"/>
                <w:lang w:val="ro-RO"/>
              </w:rPr>
            </w:pPr>
            <w:r>
              <w:rPr>
                <w:rFonts w:asciiTheme="majorHAnsi" w:hAnsiTheme="majorHAnsi"/>
                <w:sz w:val="22"/>
                <w:szCs w:val="22"/>
                <w:lang w:val="ro-RO"/>
              </w:rPr>
              <w:t>Buc</w:t>
            </w:r>
          </w:p>
        </w:tc>
        <w:tc>
          <w:tcPr>
            <w:tcW w:w="1142" w:type="dxa"/>
            <w:vAlign w:val="bottom"/>
          </w:tcPr>
          <w:p w14:paraId="5DB6EC42" w14:textId="4350278E" w:rsidR="00ED4060" w:rsidRDefault="00ED4060" w:rsidP="00ED4060">
            <w:pPr>
              <w:jc w:val="center"/>
              <w:rPr>
                <w:rFonts w:asciiTheme="majorHAnsi" w:hAnsiTheme="majorHAnsi"/>
                <w:sz w:val="22"/>
                <w:szCs w:val="22"/>
                <w:lang w:val="ro-RO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ED4060" w:rsidRPr="007C134C" w14:paraId="278E002B" w14:textId="77777777" w:rsidTr="00EE326E">
        <w:trPr>
          <w:trHeight w:val="278"/>
          <w:jc w:val="center"/>
        </w:trPr>
        <w:tc>
          <w:tcPr>
            <w:tcW w:w="560" w:type="dxa"/>
          </w:tcPr>
          <w:p w14:paraId="4FBA5A1E" w14:textId="7F16E197" w:rsidR="00ED4060" w:rsidRPr="00CB7D8B" w:rsidRDefault="00ED4060" w:rsidP="00ED4060">
            <w:pPr>
              <w:jc w:val="center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  <w:r w:rsidRPr="00835AC4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3</w:t>
            </w:r>
          </w:p>
        </w:tc>
        <w:tc>
          <w:tcPr>
            <w:tcW w:w="5123" w:type="dxa"/>
            <w:vAlign w:val="bottom"/>
          </w:tcPr>
          <w:p w14:paraId="3B20075E" w14:textId="2BD95F1C" w:rsidR="00ED4060" w:rsidRDefault="00ED4060" w:rsidP="00ED4060">
            <w:pP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AccessPoint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51" w:type="dxa"/>
          </w:tcPr>
          <w:p w14:paraId="56C76C27" w14:textId="674020CF" w:rsidR="00ED4060" w:rsidRDefault="00ED4060" w:rsidP="00ED4060">
            <w:pPr>
              <w:jc w:val="center"/>
              <w:rPr>
                <w:rFonts w:asciiTheme="majorHAnsi" w:hAnsiTheme="majorHAnsi"/>
                <w:sz w:val="22"/>
                <w:szCs w:val="22"/>
                <w:lang w:val="ro-RO"/>
              </w:rPr>
            </w:pPr>
            <w:r w:rsidRPr="00FE5517">
              <w:rPr>
                <w:rFonts w:asciiTheme="majorHAnsi" w:hAnsiTheme="majorHAnsi"/>
                <w:sz w:val="22"/>
                <w:szCs w:val="22"/>
                <w:lang w:val="ro-RO"/>
              </w:rPr>
              <w:t>Buc</w:t>
            </w:r>
          </w:p>
        </w:tc>
        <w:tc>
          <w:tcPr>
            <w:tcW w:w="1142" w:type="dxa"/>
            <w:vAlign w:val="bottom"/>
          </w:tcPr>
          <w:p w14:paraId="3B8CE730" w14:textId="750A5484" w:rsidR="00ED4060" w:rsidRDefault="00ED4060" w:rsidP="00ED4060">
            <w:pPr>
              <w:jc w:val="center"/>
              <w:rPr>
                <w:rFonts w:asciiTheme="majorHAnsi" w:hAnsiTheme="majorHAnsi"/>
                <w:sz w:val="22"/>
                <w:szCs w:val="22"/>
                <w:lang w:val="ro-RO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ED4060" w:rsidRPr="007C134C" w14:paraId="520C5F32" w14:textId="77777777" w:rsidTr="00EE326E">
        <w:trPr>
          <w:trHeight w:val="278"/>
          <w:jc w:val="center"/>
        </w:trPr>
        <w:tc>
          <w:tcPr>
            <w:tcW w:w="560" w:type="dxa"/>
          </w:tcPr>
          <w:p w14:paraId="310A88CB" w14:textId="3DFE23FE" w:rsidR="00ED4060" w:rsidRPr="00CB7D8B" w:rsidRDefault="00ED4060" w:rsidP="00ED4060">
            <w:pPr>
              <w:jc w:val="center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  <w:r w:rsidRPr="00835AC4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4</w:t>
            </w:r>
          </w:p>
        </w:tc>
        <w:tc>
          <w:tcPr>
            <w:tcW w:w="5123" w:type="dxa"/>
            <w:vAlign w:val="bottom"/>
          </w:tcPr>
          <w:p w14:paraId="7C2EAD82" w14:textId="59B7969F" w:rsidR="00ED4060" w:rsidRDefault="00ED4060" w:rsidP="00ED4060">
            <w:pP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Alimentator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AP</w:t>
            </w:r>
          </w:p>
        </w:tc>
        <w:tc>
          <w:tcPr>
            <w:tcW w:w="1051" w:type="dxa"/>
          </w:tcPr>
          <w:p w14:paraId="25C3454C" w14:textId="22379FA2" w:rsidR="00ED4060" w:rsidRDefault="00ED4060" w:rsidP="00ED4060">
            <w:pPr>
              <w:jc w:val="center"/>
              <w:rPr>
                <w:rFonts w:asciiTheme="majorHAnsi" w:hAnsiTheme="majorHAnsi"/>
                <w:sz w:val="22"/>
                <w:szCs w:val="22"/>
                <w:lang w:val="ro-RO"/>
              </w:rPr>
            </w:pPr>
            <w:r w:rsidRPr="00FE5517">
              <w:rPr>
                <w:rFonts w:asciiTheme="majorHAnsi" w:hAnsiTheme="majorHAnsi"/>
                <w:sz w:val="22"/>
                <w:szCs w:val="22"/>
                <w:lang w:val="ro-RO"/>
              </w:rPr>
              <w:t>Buc</w:t>
            </w:r>
          </w:p>
        </w:tc>
        <w:tc>
          <w:tcPr>
            <w:tcW w:w="1142" w:type="dxa"/>
            <w:vAlign w:val="bottom"/>
          </w:tcPr>
          <w:p w14:paraId="4F462BD5" w14:textId="2859354E" w:rsidR="00ED4060" w:rsidRDefault="00ED4060" w:rsidP="00ED4060">
            <w:pPr>
              <w:jc w:val="center"/>
              <w:rPr>
                <w:rFonts w:asciiTheme="majorHAnsi" w:hAnsiTheme="majorHAnsi"/>
                <w:sz w:val="22"/>
                <w:szCs w:val="22"/>
                <w:lang w:val="ro-RO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ED4060" w:rsidRPr="007C134C" w14:paraId="19F66E08" w14:textId="77777777" w:rsidTr="00F657F8">
        <w:trPr>
          <w:trHeight w:val="278"/>
          <w:jc w:val="center"/>
        </w:trPr>
        <w:tc>
          <w:tcPr>
            <w:tcW w:w="560" w:type="dxa"/>
          </w:tcPr>
          <w:p w14:paraId="29B3B13E" w14:textId="50158CF3" w:rsidR="00ED4060" w:rsidRPr="00CB7D8B" w:rsidRDefault="00ED4060" w:rsidP="00ED4060">
            <w:pPr>
              <w:jc w:val="center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  <w:r w:rsidRPr="00835AC4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5</w:t>
            </w:r>
          </w:p>
        </w:tc>
        <w:tc>
          <w:tcPr>
            <w:tcW w:w="5123" w:type="dxa"/>
            <w:vAlign w:val="bottom"/>
          </w:tcPr>
          <w:p w14:paraId="6DA34F45" w14:textId="65CD2CDA" w:rsidR="00ED4060" w:rsidRDefault="00ED4060" w:rsidP="00ED4060">
            <w:pP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Switch</w:t>
            </w:r>
          </w:p>
        </w:tc>
        <w:tc>
          <w:tcPr>
            <w:tcW w:w="1051" w:type="dxa"/>
            <w:vAlign w:val="bottom"/>
          </w:tcPr>
          <w:p w14:paraId="2D24E94D" w14:textId="36BDE27D" w:rsidR="00ED4060" w:rsidRDefault="001F15B3" w:rsidP="00ED4060">
            <w:pPr>
              <w:jc w:val="center"/>
              <w:rPr>
                <w:rFonts w:asciiTheme="majorHAnsi" w:hAnsiTheme="majorHAnsi"/>
                <w:sz w:val="22"/>
                <w:szCs w:val="22"/>
                <w:lang w:val="ro-RO"/>
              </w:rPr>
            </w:pPr>
            <w:r>
              <w:rPr>
                <w:rFonts w:asciiTheme="majorHAnsi" w:hAnsiTheme="majorHAnsi"/>
                <w:sz w:val="22"/>
                <w:szCs w:val="22"/>
                <w:lang w:val="ro-RO"/>
              </w:rPr>
              <w:t>Buc</w:t>
            </w:r>
          </w:p>
        </w:tc>
        <w:tc>
          <w:tcPr>
            <w:tcW w:w="1142" w:type="dxa"/>
            <w:vAlign w:val="bottom"/>
          </w:tcPr>
          <w:p w14:paraId="7C1703B7" w14:textId="015EB3CD" w:rsidR="00ED4060" w:rsidRDefault="00ED4060" w:rsidP="00ED4060">
            <w:pPr>
              <w:jc w:val="center"/>
              <w:rPr>
                <w:rFonts w:asciiTheme="majorHAnsi" w:hAnsiTheme="majorHAnsi"/>
                <w:sz w:val="22"/>
                <w:szCs w:val="22"/>
                <w:lang w:val="ro-RO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ED4060" w:rsidRPr="007C134C" w14:paraId="43234E85" w14:textId="77777777" w:rsidTr="00F657F8">
        <w:trPr>
          <w:trHeight w:val="278"/>
          <w:jc w:val="center"/>
        </w:trPr>
        <w:tc>
          <w:tcPr>
            <w:tcW w:w="560" w:type="dxa"/>
          </w:tcPr>
          <w:p w14:paraId="18E767BF" w14:textId="7BBD3BD7" w:rsidR="00ED4060" w:rsidRPr="00CB7D8B" w:rsidRDefault="00ED4060" w:rsidP="00ED4060">
            <w:pPr>
              <w:jc w:val="center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6</w:t>
            </w:r>
          </w:p>
        </w:tc>
        <w:tc>
          <w:tcPr>
            <w:tcW w:w="5123" w:type="dxa"/>
            <w:vAlign w:val="bottom"/>
          </w:tcPr>
          <w:p w14:paraId="0083C19D" w14:textId="25AD8EA9" w:rsidR="00ED4060" w:rsidRDefault="00ED4060" w:rsidP="00ED4060">
            <w:pP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Cablu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UTP </w:t>
            </w:r>
          </w:p>
        </w:tc>
        <w:tc>
          <w:tcPr>
            <w:tcW w:w="1051" w:type="dxa"/>
            <w:vAlign w:val="bottom"/>
          </w:tcPr>
          <w:p w14:paraId="59A7527D" w14:textId="04511C78" w:rsidR="00ED4060" w:rsidRDefault="001F15B3" w:rsidP="00ED4060">
            <w:pPr>
              <w:jc w:val="center"/>
              <w:rPr>
                <w:rFonts w:asciiTheme="majorHAnsi" w:hAnsiTheme="majorHAnsi"/>
                <w:sz w:val="22"/>
                <w:szCs w:val="22"/>
                <w:lang w:val="ro-RO"/>
              </w:rPr>
            </w:pPr>
            <w:r>
              <w:rPr>
                <w:rFonts w:asciiTheme="majorHAnsi" w:hAnsiTheme="majorHAnsi"/>
                <w:sz w:val="22"/>
                <w:szCs w:val="22"/>
                <w:lang w:val="ro-RO"/>
              </w:rPr>
              <w:t>metru</w:t>
            </w:r>
          </w:p>
        </w:tc>
        <w:tc>
          <w:tcPr>
            <w:tcW w:w="1142" w:type="dxa"/>
            <w:vAlign w:val="bottom"/>
          </w:tcPr>
          <w:p w14:paraId="031476EF" w14:textId="2924775F" w:rsidR="00ED4060" w:rsidRDefault="00ED4060" w:rsidP="00ED4060">
            <w:pPr>
              <w:jc w:val="center"/>
              <w:rPr>
                <w:rFonts w:asciiTheme="majorHAnsi" w:hAnsiTheme="majorHAnsi"/>
                <w:sz w:val="22"/>
                <w:szCs w:val="22"/>
                <w:lang w:val="ro-RO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610</w:t>
            </w:r>
          </w:p>
        </w:tc>
      </w:tr>
      <w:tr w:rsidR="00ED4060" w:rsidRPr="007C134C" w14:paraId="6CE31338" w14:textId="77777777" w:rsidTr="00F657F8">
        <w:trPr>
          <w:trHeight w:val="278"/>
          <w:jc w:val="center"/>
        </w:trPr>
        <w:tc>
          <w:tcPr>
            <w:tcW w:w="560" w:type="dxa"/>
          </w:tcPr>
          <w:p w14:paraId="7693F8C1" w14:textId="462AE69D" w:rsidR="00ED4060" w:rsidRPr="00CB7D8B" w:rsidRDefault="00ED4060" w:rsidP="00ED4060">
            <w:pPr>
              <w:jc w:val="center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7</w:t>
            </w:r>
          </w:p>
        </w:tc>
        <w:tc>
          <w:tcPr>
            <w:tcW w:w="5123" w:type="dxa"/>
            <w:vAlign w:val="bottom"/>
          </w:tcPr>
          <w:p w14:paraId="25BAF2A2" w14:textId="76DDF936" w:rsidR="00ED4060" w:rsidRDefault="00ED4060" w:rsidP="00ED4060">
            <w:pP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Set 100buc-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Mufa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UTP RJ45 </w:t>
            </w:r>
          </w:p>
        </w:tc>
        <w:tc>
          <w:tcPr>
            <w:tcW w:w="1051" w:type="dxa"/>
            <w:vAlign w:val="bottom"/>
          </w:tcPr>
          <w:p w14:paraId="0FFB07B2" w14:textId="69619706" w:rsidR="00ED4060" w:rsidRDefault="001F15B3" w:rsidP="00ED4060">
            <w:pPr>
              <w:jc w:val="center"/>
              <w:rPr>
                <w:rFonts w:asciiTheme="majorHAnsi" w:hAnsiTheme="majorHAnsi"/>
                <w:sz w:val="22"/>
                <w:szCs w:val="22"/>
                <w:lang w:val="ro-RO"/>
              </w:rPr>
            </w:pPr>
            <w:r>
              <w:rPr>
                <w:rFonts w:asciiTheme="majorHAnsi" w:hAnsiTheme="majorHAnsi"/>
                <w:sz w:val="22"/>
                <w:szCs w:val="22"/>
                <w:lang w:val="ro-RO"/>
              </w:rPr>
              <w:t>set</w:t>
            </w:r>
          </w:p>
        </w:tc>
        <w:tc>
          <w:tcPr>
            <w:tcW w:w="1142" w:type="dxa"/>
            <w:vAlign w:val="bottom"/>
          </w:tcPr>
          <w:p w14:paraId="2C62FF26" w14:textId="77043E51" w:rsidR="00ED4060" w:rsidRDefault="00ED4060" w:rsidP="00ED4060">
            <w:pPr>
              <w:jc w:val="center"/>
              <w:rPr>
                <w:rFonts w:asciiTheme="majorHAnsi" w:hAnsiTheme="majorHAnsi"/>
                <w:sz w:val="22"/>
                <w:szCs w:val="22"/>
                <w:lang w:val="ro-RO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1F15B3" w:rsidRPr="007C134C" w14:paraId="79C1B032" w14:textId="77777777" w:rsidTr="00E83EE6">
        <w:trPr>
          <w:trHeight w:val="278"/>
          <w:jc w:val="center"/>
        </w:trPr>
        <w:tc>
          <w:tcPr>
            <w:tcW w:w="560" w:type="dxa"/>
          </w:tcPr>
          <w:p w14:paraId="3251B234" w14:textId="0E858FAA" w:rsidR="001F15B3" w:rsidRPr="00CB7D8B" w:rsidRDefault="001F15B3" w:rsidP="001F15B3">
            <w:pPr>
              <w:jc w:val="center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8</w:t>
            </w:r>
          </w:p>
        </w:tc>
        <w:tc>
          <w:tcPr>
            <w:tcW w:w="5123" w:type="dxa"/>
            <w:vAlign w:val="bottom"/>
          </w:tcPr>
          <w:p w14:paraId="032E4D3C" w14:textId="34E521F5" w:rsidR="001F15B3" w:rsidRDefault="001F15B3" w:rsidP="001F15B3">
            <w:pP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Tester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pentru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cablu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retea</w:t>
            </w:r>
            <w:proofErr w:type="spellEnd"/>
          </w:p>
        </w:tc>
        <w:tc>
          <w:tcPr>
            <w:tcW w:w="1051" w:type="dxa"/>
          </w:tcPr>
          <w:p w14:paraId="2255B032" w14:textId="47B48566" w:rsidR="001F15B3" w:rsidRDefault="001F15B3" w:rsidP="001F15B3">
            <w:pPr>
              <w:jc w:val="center"/>
              <w:rPr>
                <w:rFonts w:asciiTheme="majorHAnsi" w:hAnsiTheme="majorHAnsi"/>
                <w:sz w:val="22"/>
                <w:szCs w:val="22"/>
                <w:lang w:val="ro-RO"/>
              </w:rPr>
            </w:pPr>
            <w:r w:rsidRPr="00A75FAB">
              <w:rPr>
                <w:rFonts w:asciiTheme="majorHAnsi" w:hAnsiTheme="majorHAnsi"/>
                <w:sz w:val="22"/>
                <w:szCs w:val="22"/>
                <w:lang w:val="ro-RO"/>
              </w:rPr>
              <w:t>Buc</w:t>
            </w:r>
          </w:p>
        </w:tc>
        <w:tc>
          <w:tcPr>
            <w:tcW w:w="1142" w:type="dxa"/>
            <w:vAlign w:val="bottom"/>
          </w:tcPr>
          <w:p w14:paraId="4C5526E3" w14:textId="78D7A7B7" w:rsidR="001F15B3" w:rsidRDefault="001F15B3" w:rsidP="001F15B3">
            <w:pPr>
              <w:jc w:val="center"/>
              <w:rPr>
                <w:rFonts w:asciiTheme="majorHAnsi" w:hAnsiTheme="majorHAnsi"/>
                <w:sz w:val="22"/>
                <w:szCs w:val="22"/>
                <w:lang w:val="ro-RO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1F15B3" w:rsidRPr="007C134C" w14:paraId="2F25FC6B" w14:textId="77777777" w:rsidTr="00E83EE6">
        <w:trPr>
          <w:trHeight w:val="278"/>
          <w:jc w:val="center"/>
        </w:trPr>
        <w:tc>
          <w:tcPr>
            <w:tcW w:w="560" w:type="dxa"/>
          </w:tcPr>
          <w:p w14:paraId="705C68D9" w14:textId="279EAB78" w:rsidR="001F15B3" w:rsidRPr="00CB7D8B" w:rsidRDefault="001F15B3" w:rsidP="001F15B3">
            <w:pPr>
              <w:jc w:val="center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9</w:t>
            </w:r>
          </w:p>
        </w:tc>
        <w:tc>
          <w:tcPr>
            <w:tcW w:w="5123" w:type="dxa"/>
            <w:vAlign w:val="bottom"/>
          </w:tcPr>
          <w:p w14:paraId="242F464B" w14:textId="0D24F170" w:rsidR="001F15B3" w:rsidRDefault="001F15B3" w:rsidP="001F15B3">
            <w:pP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Cleste Sertizat</w:t>
            </w:r>
          </w:p>
        </w:tc>
        <w:tc>
          <w:tcPr>
            <w:tcW w:w="1051" w:type="dxa"/>
          </w:tcPr>
          <w:p w14:paraId="44A86FA8" w14:textId="736E6355" w:rsidR="001F15B3" w:rsidRDefault="001F15B3" w:rsidP="001F15B3">
            <w:pPr>
              <w:jc w:val="center"/>
              <w:rPr>
                <w:rFonts w:asciiTheme="majorHAnsi" w:hAnsiTheme="majorHAnsi"/>
                <w:sz w:val="22"/>
                <w:szCs w:val="22"/>
                <w:lang w:val="ro-RO"/>
              </w:rPr>
            </w:pPr>
            <w:r w:rsidRPr="00A75FAB">
              <w:rPr>
                <w:rFonts w:asciiTheme="majorHAnsi" w:hAnsiTheme="majorHAnsi"/>
                <w:sz w:val="22"/>
                <w:szCs w:val="22"/>
                <w:lang w:val="ro-RO"/>
              </w:rPr>
              <w:t>Buc</w:t>
            </w:r>
          </w:p>
        </w:tc>
        <w:tc>
          <w:tcPr>
            <w:tcW w:w="1142" w:type="dxa"/>
            <w:vAlign w:val="bottom"/>
          </w:tcPr>
          <w:p w14:paraId="0CD053A8" w14:textId="044A0A80" w:rsidR="001F15B3" w:rsidRDefault="001F15B3" w:rsidP="001F15B3">
            <w:pPr>
              <w:jc w:val="center"/>
              <w:rPr>
                <w:rFonts w:asciiTheme="majorHAnsi" w:hAnsiTheme="majorHAnsi"/>
                <w:sz w:val="22"/>
                <w:szCs w:val="22"/>
                <w:lang w:val="ro-RO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1F15B3" w:rsidRPr="007C134C" w14:paraId="3895F5C5" w14:textId="77777777" w:rsidTr="00E83EE6">
        <w:trPr>
          <w:trHeight w:val="278"/>
          <w:jc w:val="center"/>
        </w:trPr>
        <w:tc>
          <w:tcPr>
            <w:tcW w:w="560" w:type="dxa"/>
          </w:tcPr>
          <w:p w14:paraId="20EB97F7" w14:textId="3F1EDF66" w:rsidR="001F15B3" w:rsidRPr="00CB7D8B" w:rsidRDefault="001F15B3" w:rsidP="001F15B3">
            <w:pPr>
              <w:jc w:val="center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10</w:t>
            </w:r>
          </w:p>
        </w:tc>
        <w:tc>
          <w:tcPr>
            <w:tcW w:w="5123" w:type="dxa"/>
            <w:vAlign w:val="bottom"/>
          </w:tcPr>
          <w:p w14:paraId="0931A0AC" w14:textId="1E6D31A9" w:rsidR="001F15B3" w:rsidRDefault="001F15B3" w:rsidP="001F15B3">
            <w:pP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Canal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cablu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40x25 (2m) Alb</w:t>
            </w:r>
          </w:p>
        </w:tc>
        <w:tc>
          <w:tcPr>
            <w:tcW w:w="1051" w:type="dxa"/>
          </w:tcPr>
          <w:p w14:paraId="4FED93F7" w14:textId="6CE5A671" w:rsidR="001F15B3" w:rsidRDefault="001F15B3" w:rsidP="001F15B3">
            <w:pPr>
              <w:jc w:val="center"/>
              <w:rPr>
                <w:rFonts w:asciiTheme="majorHAnsi" w:hAnsiTheme="majorHAnsi"/>
                <w:sz w:val="22"/>
                <w:szCs w:val="22"/>
                <w:lang w:val="ro-RO"/>
              </w:rPr>
            </w:pPr>
            <w:r w:rsidRPr="00A75FAB">
              <w:rPr>
                <w:rFonts w:asciiTheme="majorHAnsi" w:hAnsiTheme="majorHAnsi"/>
                <w:sz w:val="22"/>
                <w:szCs w:val="22"/>
                <w:lang w:val="ro-RO"/>
              </w:rPr>
              <w:t>Buc</w:t>
            </w:r>
          </w:p>
        </w:tc>
        <w:tc>
          <w:tcPr>
            <w:tcW w:w="1142" w:type="dxa"/>
            <w:vAlign w:val="bottom"/>
          </w:tcPr>
          <w:p w14:paraId="68524E62" w14:textId="27817D16" w:rsidR="001F15B3" w:rsidRDefault="001F15B3" w:rsidP="001F15B3">
            <w:pPr>
              <w:jc w:val="center"/>
              <w:rPr>
                <w:rFonts w:asciiTheme="majorHAnsi" w:hAnsiTheme="majorHAnsi"/>
                <w:sz w:val="22"/>
                <w:szCs w:val="22"/>
                <w:lang w:val="ro-RO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</w:tr>
    </w:tbl>
    <w:p w14:paraId="4D33E6EA" w14:textId="77777777" w:rsidR="00AB6129" w:rsidRPr="007C134C" w:rsidRDefault="00AB6129" w:rsidP="00AB6129">
      <w:pPr>
        <w:jc w:val="both"/>
        <w:rPr>
          <w:rFonts w:asciiTheme="majorHAnsi" w:hAnsiTheme="majorHAnsi"/>
          <w:sz w:val="22"/>
          <w:szCs w:val="22"/>
          <w:lang w:val="ro-RO"/>
        </w:rPr>
      </w:pPr>
    </w:p>
    <w:p w14:paraId="63CCB8E1" w14:textId="77777777" w:rsidR="006A3816" w:rsidRDefault="006A3816">
      <w:pPr>
        <w:rPr>
          <w:rFonts w:asciiTheme="majorHAnsi" w:hAnsiTheme="majorHAnsi" w:cstheme="minorHAnsi"/>
          <w:bCs/>
          <w:sz w:val="22"/>
          <w:szCs w:val="22"/>
          <w:lang w:val="ro-RO"/>
        </w:rPr>
      </w:pPr>
      <w:r>
        <w:rPr>
          <w:rFonts w:asciiTheme="majorHAnsi" w:hAnsiTheme="majorHAnsi" w:cstheme="minorHAnsi"/>
          <w:bCs/>
          <w:sz w:val="22"/>
          <w:szCs w:val="22"/>
          <w:lang w:val="ro-RO"/>
        </w:rPr>
        <w:br w:type="page"/>
      </w:r>
    </w:p>
    <w:p w14:paraId="5B2E77CC" w14:textId="0F8E5E84" w:rsidR="00AB6129" w:rsidRDefault="00AB6129" w:rsidP="00AB6129">
      <w:pPr>
        <w:jc w:val="both"/>
        <w:rPr>
          <w:rFonts w:asciiTheme="majorHAnsi" w:hAnsiTheme="majorHAnsi" w:cstheme="minorHAnsi"/>
          <w:bCs/>
          <w:sz w:val="22"/>
          <w:szCs w:val="22"/>
          <w:lang w:val="ro-RO"/>
        </w:rPr>
      </w:pPr>
      <w:r w:rsidRPr="007C134C">
        <w:rPr>
          <w:rFonts w:asciiTheme="majorHAnsi" w:hAnsiTheme="majorHAnsi" w:cstheme="minorHAnsi"/>
          <w:bCs/>
          <w:sz w:val="22"/>
          <w:szCs w:val="22"/>
          <w:lang w:val="ro-RO"/>
        </w:rPr>
        <w:lastRenderedPageBreak/>
        <w:t>Specificații tehnice solicitate pentru fiecare componentă a serviciilor:</w:t>
      </w:r>
    </w:p>
    <w:p w14:paraId="23B48EA2" w14:textId="77777777" w:rsidR="001F15B3" w:rsidRDefault="001F15B3" w:rsidP="00AB6129">
      <w:pPr>
        <w:jc w:val="both"/>
        <w:rPr>
          <w:rFonts w:asciiTheme="majorHAnsi" w:hAnsiTheme="majorHAnsi" w:cstheme="minorHAnsi"/>
          <w:bCs/>
          <w:sz w:val="22"/>
          <w:szCs w:val="22"/>
          <w:lang w:val="ro-RO"/>
        </w:rPr>
      </w:pPr>
    </w:p>
    <w:tbl>
      <w:tblPr>
        <w:tblW w:w="84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8"/>
      </w:tblGrid>
      <w:tr w:rsidR="001F15B3" w:rsidRPr="00496BD8" w14:paraId="55A694B9" w14:textId="77777777" w:rsidTr="00B61F50">
        <w:tc>
          <w:tcPr>
            <w:tcW w:w="8458" w:type="dxa"/>
            <w:vAlign w:val="bottom"/>
          </w:tcPr>
          <w:p w14:paraId="2A4FE23A" w14:textId="77777777" w:rsidR="001F15B3" w:rsidRPr="00496BD8" w:rsidRDefault="001F15B3" w:rsidP="001F15B3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Theme="majorHAnsi" w:hAnsiTheme="majorHAnsi" w:cstheme="minorHAnsi"/>
                <w:b/>
                <w:bCs/>
                <w:i/>
                <w:lang w:val="ro-RO"/>
              </w:rPr>
            </w:pPr>
            <w:r w:rsidRPr="00496BD8">
              <w:rPr>
                <w:rFonts w:asciiTheme="majorHAnsi" w:hAnsiTheme="majorHAnsi" w:cstheme="minorHAnsi"/>
                <w:b/>
                <w:bCs/>
                <w:i/>
                <w:lang w:val="ro-RO"/>
              </w:rPr>
              <w:t>Denumire produs: Laptop elevi</w:t>
            </w:r>
          </w:p>
        </w:tc>
      </w:tr>
      <w:tr w:rsidR="001F15B3" w:rsidRPr="00835AC4" w14:paraId="28D9B46F" w14:textId="77777777" w:rsidTr="00B61F50">
        <w:tc>
          <w:tcPr>
            <w:tcW w:w="8458" w:type="dxa"/>
            <w:vAlign w:val="bottom"/>
          </w:tcPr>
          <w:p w14:paraId="72A46C3F" w14:textId="77777777" w:rsidR="001F15B3" w:rsidRPr="00835AC4" w:rsidRDefault="001F15B3" w:rsidP="00B61F50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835AC4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Descriere generală: 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Laptop cu display 15,6 inch</w:t>
            </w:r>
          </w:p>
        </w:tc>
      </w:tr>
      <w:tr w:rsidR="001F15B3" w:rsidRPr="00835AC4" w14:paraId="60EA909B" w14:textId="77777777" w:rsidTr="00B61F50">
        <w:tc>
          <w:tcPr>
            <w:tcW w:w="8458" w:type="dxa"/>
            <w:vAlign w:val="bottom"/>
          </w:tcPr>
          <w:p w14:paraId="42EBD06E" w14:textId="77777777" w:rsidR="001F15B3" w:rsidRPr="00835AC4" w:rsidRDefault="001F15B3" w:rsidP="00B61F50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835AC4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Detalii specifice, parametri de funcționare </w:t>
            </w:r>
            <w:proofErr w:type="spellStart"/>
            <w:r w:rsidRPr="00835AC4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şi</w:t>
            </w:r>
            <w:proofErr w:type="spellEnd"/>
            <w:r w:rsidRPr="00835AC4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 standarde tehnice minim acceptate de către Beneficiar:</w:t>
            </w:r>
          </w:p>
          <w:p w14:paraId="6BA7D816" w14:textId="77777777" w:rsidR="001F15B3" w:rsidRPr="00835AC4" w:rsidRDefault="001F15B3" w:rsidP="00B61F50">
            <w:pPr>
              <w:ind w:left="-13" w:firstLine="13"/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</w:pPr>
            <w:r w:rsidRPr="00835AC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Procesor 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Intel</w:t>
            </w:r>
            <w:r w:rsidRPr="00835AC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min 3,6</w:t>
            </w:r>
            <w:r w:rsidRPr="00835AC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GHz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, a 13-a generație sau mai nou</w:t>
            </w:r>
          </w:p>
          <w:p w14:paraId="2119B2D0" w14:textId="77777777" w:rsidR="001F15B3" w:rsidRPr="00835AC4" w:rsidRDefault="001F15B3" w:rsidP="00B61F50">
            <w:pPr>
              <w:ind w:left="-13" w:firstLine="13"/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</w:pPr>
            <w:r w:rsidRPr="00835AC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Display minim 1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5</w:t>
            </w:r>
            <w:r w:rsidRPr="00835AC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inch</w:t>
            </w:r>
          </w:p>
          <w:p w14:paraId="71EDA1E9" w14:textId="77777777" w:rsidR="001F15B3" w:rsidRPr="00835AC4" w:rsidRDefault="001F15B3" w:rsidP="00B61F50">
            <w:pPr>
              <w:ind w:left="-13" w:firstLine="13"/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</w:pPr>
            <w:r w:rsidRPr="00835AC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Minim 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12</w:t>
            </w:r>
            <w:r w:rsidRPr="00835AC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GB RAM</w:t>
            </w:r>
          </w:p>
          <w:p w14:paraId="44696B5E" w14:textId="77777777" w:rsidR="001F15B3" w:rsidRPr="00835AC4" w:rsidRDefault="001F15B3" w:rsidP="00B61F50">
            <w:pPr>
              <w:ind w:left="-13" w:firstLine="13"/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</w:pPr>
            <w:r w:rsidRPr="00835AC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Memorie internă minim 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512</w:t>
            </w:r>
            <w:r w:rsidRPr="00835AC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GB</w:t>
            </w:r>
          </w:p>
          <w:p w14:paraId="1B48DB94" w14:textId="77777777" w:rsidR="001F15B3" w:rsidRPr="00835AC4" w:rsidRDefault="001F15B3" w:rsidP="00B61F50">
            <w:pPr>
              <w:ind w:left="-13" w:firstLine="13"/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</w:pPr>
            <w:r w:rsidRPr="00835AC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Conectivitate: </w:t>
            </w:r>
            <w:proofErr w:type="spellStart"/>
            <w:r w:rsidRPr="00835AC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Wi</w:t>
            </w:r>
            <w:proofErr w:type="spellEnd"/>
            <w:r w:rsidRPr="00835AC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-FI, BT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, rețea, USB-A, USB-C, HDMI, </w:t>
            </w:r>
          </w:p>
          <w:p w14:paraId="551C7BDB" w14:textId="77777777" w:rsidR="001F15B3" w:rsidRDefault="001F15B3" w:rsidP="00B61F50">
            <w:pP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</w:pPr>
            <w:r w:rsidRPr="00496BD8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Sistem de operare WINDOWS 11 </w:t>
            </w:r>
          </w:p>
          <w:p w14:paraId="40C85826" w14:textId="77777777" w:rsidR="001F15B3" w:rsidRPr="00835AC4" w:rsidRDefault="001F15B3" w:rsidP="00B61F50">
            <w:pP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835AC4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Manuale și Cerințe de Întreținere (dacă este cazul)</w:t>
            </w:r>
          </w:p>
        </w:tc>
      </w:tr>
      <w:tr w:rsidR="001F15B3" w:rsidRPr="00835AC4" w14:paraId="07D74983" w14:textId="77777777" w:rsidTr="00B61F50">
        <w:tc>
          <w:tcPr>
            <w:tcW w:w="8458" w:type="dxa"/>
            <w:vAlign w:val="bottom"/>
          </w:tcPr>
          <w:p w14:paraId="21BA6C3E" w14:textId="77777777" w:rsidR="001F15B3" w:rsidRPr="00835AC4" w:rsidRDefault="001F15B3" w:rsidP="00B61F50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835AC4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Garanție: </w:t>
            </w:r>
            <w:r w:rsidRPr="00835AC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minim 24 de luni</w:t>
            </w:r>
          </w:p>
        </w:tc>
      </w:tr>
      <w:tr w:rsidR="001F15B3" w:rsidRPr="00835AC4" w14:paraId="5492B63D" w14:textId="77777777" w:rsidTr="00B61F50">
        <w:tc>
          <w:tcPr>
            <w:tcW w:w="8458" w:type="dxa"/>
            <w:tcBorders>
              <w:bottom w:val="single" w:sz="4" w:space="0" w:color="auto"/>
            </w:tcBorders>
          </w:tcPr>
          <w:p w14:paraId="692BE8E6" w14:textId="77777777" w:rsidR="001F15B3" w:rsidRPr="00835AC4" w:rsidRDefault="001F15B3" w:rsidP="00B61F50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835AC4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Cantitatea necesară: 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11</w:t>
            </w:r>
            <w:r w:rsidRPr="00835AC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buc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.</w:t>
            </w:r>
          </w:p>
        </w:tc>
      </w:tr>
      <w:tr w:rsidR="001F15B3" w:rsidRPr="002420C9" w14:paraId="3B6ECE15" w14:textId="77777777" w:rsidTr="00B61F50"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63793" w14:textId="77777777" w:rsidR="001F15B3" w:rsidRPr="002420C9" w:rsidRDefault="001F15B3" w:rsidP="00B61F50">
            <w:pPr>
              <w:jc w:val="both"/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</w:pPr>
          </w:p>
        </w:tc>
      </w:tr>
      <w:tr w:rsidR="001F15B3" w:rsidRPr="00496BD8" w14:paraId="76BF1237" w14:textId="77777777" w:rsidTr="00B61F50"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4C0A4" w14:textId="77777777" w:rsidR="001F15B3" w:rsidRPr="00496BD8" w:rsidRDefault="001F15B3" w:rsidP="001F15B3">
            <w:pPr>
              <w:pStyle w:val="ListParagraph"/>
              <w:numPr>
                <w:ilvl w:val="0"/>
                <w:numId w:val="6"/>
              </w:numPr>
              <w:contextualSpacing/>
              <w:jc w:val="both"/>
              <w:rPr>
                <w:rFonts w:asciiTheme="majorHAnsi" w:hAnsiTheme="majorHAnsi" w:cstheme="minorHAnsi"/>
                <w:b/>
                <w:bCs/>
                <w:i/>
                <w:lang w:val="ro-RO"/>
              </w:rPr>
            </w:pPr>
            <w:r w:rsidRPr="00496BD8">
              <w:rPr>
                <w:rFonts w:asciiTheme="majorHAnsi" w:hAnsiTheme="majorHAnsi" w:cstheme="minorHAnsi"/>
                <w:b/>
                <w:bCs/>
                <w:i/>
                <w:lang w:val="ro-RO"/>
              </w:rPr>
              <w:t xml:space="preserve">Denumire produs: Laptop </w:t>
            </w:r>
            <w:r>
              <w:rPr>
                <w:rFonts w:asciiTheme="majorHAnsi" w:hAnsiTheme="majorHAnsi" w:cstheme="minorHAnsi"/>
                <w:b/>
                <w:bCs/>
                <w:i/>
                <w:lang w:val="ro-RO"/>
              </w:rPr>
              <w:t>profesori</w:t>
            </w:r>
          </w:p>
        </w:tc>
      </w:tr>
      <w:tr w:rsidR="001F15B3" w:rsidRPr="00835AC4" w14:paraId="52740EA6" w14:textId="77777777" w:rsidTr="00B61F50"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AC27E" w14:textId="77777777" w:rsidR="001F15B3" w:rsidRPr="00835AC4" w:rsidRDefault="001F15B3" w:rsidP="00B61F50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835AC4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Descriere generală: 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Laptop cu display 17,3 inch</w:t>
            </w:r>
          </w:p>
        </w:tc>
      </w:tr>
      <w:tr w:rsidR="001F15B3" w:rsidRPr="00835AC4" w14:paraId="1952039B" w14:textId="77777777" w:rsidTr="00B61F50"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2DCF5" w14:textId="77777777" w:rsidR="001F15B3" w:rsidRPr="00835AC4" w:rsidRDefault="001F15B3" w:rsidP="00B61F50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835AC4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Detalii specifice, parametri de funcționare </w:t>
            </w:r>
            <w:proofErr w:type="spellStart"/>
            <w:r w:rsidRPr="00835AC4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şi</w:t>
            </w:r>
            <w:proofErr w:type="spellEnd"/>
            <w:r w:rsidRPr="00835AC4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 standarde tehnice minim acceptate de către Beneficiar:</w:t>
            </w:r>
          </w:p>
          <w:p w14:paraId="70C376FF" w14:textId="77777777" w:rsidR="001F15B3" w:rsidRPr="00835AC4" w:rsidRDefault="001F15B3" w:rsidP="00B61F50">
            <w:pPr>
              <w:ind w:left="-13" w:firstLine="13"/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</w:pPr>
            <w:r w:rsidRPr="00835AC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Procesor 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Intel</w:t>
            </w:r>
            <w:r w:rsidRPr="00835AC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min 3,6</w:t>
            </w:r>
            <w:r w:rsidRPr="00835AC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GHz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, a 13-a generație sau mai nou</w:t>
            </w:r>
          </w:p>
          <w:p w14:paraId="15B9063B" w14:textId="77777777" w:rsidR="001F15B3" w:rsidRPr="00835AC4" w:rsidRDefault="001F15B3" w:rsidP="00B61F50">
            <w:pPr>
              <w:ind w:left="-13" w:firstLine="13"/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</w:pPr>
            <w:r w:rsidRPr="00835AC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Display minim 1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7</w:t>
            </w:r>
            <w:r w:rsidRPr="00835AC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inch</w:t>
            </w:r>
          </w:p>
          <w:p w14:paraId="7630C6FE" w14:textId="77777777" w:rsidR="001F15B3" w:rsidRPr="00835AC4" w:rsidRDefault="001F15B3" w:rsidP="00B61F50">
            <w:pPr>
              <w:ind w:left="-13" w:firstLine="13"/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</w:pPr>
            <w:r w:rsidRPr="00835AC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Minim 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32</w:t>
            </w:r>
            <w:r w:rsidRPr="00835AC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GB RAM</w:t>
            </w:r>
          </w:p>
          <w:p w14:paraId="484EFC01" w14:textId="77777777" w:rsidR="001F15B3" w:rsidRPr="00835AC4" w:rsidRDefault="001F15B3" w:rsidP="00B61F50">
            <w:pPr>
              <w:ind w:left="-13" w:firstLine="13"/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</w:pPr>
            <w:r w:rsidRPr="00835AC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Memorie internă minim 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1</w:t>
            </w:r>
            <w:r w:rsidRPr="00835AC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T</w:t>
            </w:r>
            <w:r w:rsidRPr="00835AC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B</w:t>
            </w:r>
          </w:p>
          <w:p w14:paraId="1926846A" w14:textId="77777777" w:rsidR="001F15B3" w:rsidRPr="00835AC4" w:rsidRDefault="001F15B3" w:rsidP="00B61F50">
            <w:pPr>
              <w:ind w:left="-13" w:firstLine="13"/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</w:pPr>
            <w:r w:rsidRPr="00835AC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Conectivitate: </w:t>
            </w:r>
            <w:proofErr w:type="spellStart"/>
            <w:r w:rsidRPr="00835AC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Wi</w:t>
            </w:r>
            <w:proofErr w:type="spellEnd"/>
            <w:r w:rsidRPr="00835AC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-FI, BT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, rețea, USB-A, USB-C, HDMI, </w:t>
            </w:r>
          </w:p>
          <w:p w14:paraId="75B28602" w14:textId="77777777" w:rsidR="001F15B3" w:rsidRDefault="001F15B3" w:rsidP="00B61F50">
            <w:pP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</w:pPr>
            <w:r w:rsidRPr="00496BD8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Sistem de operare WINDOWS 11 </w:t>
            </w:r>
          </w:p>
          <w:p w14:paraId="5CCC0112" w14:textId="77777777" w:rsidR="001F15B3" w:rsidRPr="00835AC4" w:rsidRDefault="001F15B3" w:rsidP="00B61F50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835AC4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Manuale și Cerințe de Întreținere (dacă este cazul)</w:t>
            </w:r>
          </w:p>
        </w:tc>
      </w:tr>
      <w:tr w:rsidR="001F15B3" w:rsidRPr="00835AC4" w14:paraId="79152CC3" w14:textId="77777777" w:rsidTr="00B61F50"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112A5" w14:textId="77777777" w:rsidR="001F15B3" w:rsidRPr="00835AC4" w:rsidRDefault="001F15B3" w:rsidP="00B61F50">
            <w:pPr>
              <w:jc w:val="both"/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</w:pPr>
            <w:r w:rsidRPr="00835AC4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Garanție: </w:t>
            </w:r>
            <w:r w:rsidRPr="00835AC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minim 24 de luni</w:t>
            </w:r>
          </w:p>
        </w:tc>
      </w:tr>
      <w:tr w:rsidR="001F15B3" w:rsidRPr="00835AC4" w14:paraId="45A330FC" w14:textId="77777777" w:rsidTr="00B61F50"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398A" w14:textId="77777777" w:rsidR="001F15B3" w:rsidRPr="00835AC4" w:rsidRDefault="001F15B3" w:rsidP="00B61F50">
            <w:pPr>
              <w:jc w:val="both"/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</w:pPr>
            <w:r w:rsidRPr="00835AC4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Cantitatea necesară: 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2</w:t>
            </w:r>
            <w:r w:rsidRPr="00835AC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buc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.</w:t>
            </w:r>
          </w:p>
        </w:tc>
      </w:tr>
      <w:tr w:rsidR="001F15B3" w:rsidRPr="00835AC4" w14:paraId="75C812DE" w14:textId="77777777" w:rsidTr="00B61F50"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02D3" w14:textId="77777777" w:rsidR="001F15B3" w:rsidRPr="00835AC4" w:rsidRDefault="001F15B3" w:rsidP="00B61F50">
            <w:pPr>
              <w:jc w:val="both"/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</w:pPr>
          </w:p>
        </w:tc>
      </w:tr>
      <w:tr w:rsidR="001F15B3" w:rsidRPr="002420C9" w14:paraId="773AA9F1" w14:textId="77777777" w:rsidTr="00B61F50"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8D406" w14:textId="77777777" w:rsidR="001F15B3" w:rsidRPr="002420C9" w:rsidRDefault="001F15B3" w:rsidP="001F15B3">
            <w:pPr>
              <w:pStyle w:val="ListParagraph"/>
              <w:numPr>
                <w:ilvl w:val="0"/>
                <w:numId w:val="6"/>
              </w:numPr>
              <w:contextualSpacing/>
              <w:jc w:val="both"/>
              <w:rPr>
                <w:rFonts w:asciiTheme="majorHAnsi" w:hAnsiTheme="majorHAnsi" w:cstheme="minorHAnsi"/>
                <w:i/>
                <w:lang w:val="ro-RO"/>
              </w:rPr>
            </w:pPr>
            <w:r w:rsidRPr="002420C9">
              <w:rPr>
                <w:rFonts w:asciiTheme="majorHAnsi" w:hAnsiTheme="majorHAnsi" w:cstheme="minorHAnsi"/>
                <w:b/>
                <w:bCs/>
                <w:i/>
                <w:lang w:val="ro-RO"/>
              </w:rPr>
              <w:t xml:space="preserve">Denumire produs: </w:t>
            </w:r>
            <w:r>
              <w:rPr>
                <w:rFonts w:asciiTheme="majorHAnsi" w:hAnsiTheme="majorHAnsi" w:cstheme="minorHAnsi"/>
                <w:b/>
                <w:bCs/>
                <w:i/>
                <w:lang w:val="ro-RO"/>
              </w:rPr>
              <w:t>Access Point</w:t>
            </w:r>
          </w:p>
        </w:tc>
      </w:tr>
      <w:tr w:rsidR="001F15B3" w:rsidRPr="00835AC4" w14:paraId="46B33400" w14:textId="77777777" w:rsidTr="00B61F50"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6727F" w14:textId="77777777" w:rsidR="001F15B3" w:rsidRPr="00835AC4" w:rsidRDefault="001F15B3" w:rsidP="00B61F50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835AC4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Descriere generală: </w:t>
            </w:r>
            <w:r w:rsidRPr="002420C9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Access Point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2420C9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Ubiquiti</w:t>
            </w:r>
            <w:proofErr w:type="spellEnd"/>
            <w:r w:rsidRPr="002420C9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U6+</w:t>
            </w:r>
          </w:p>
        </w:tc>
      </w:tr>
      <w:tr w:rsidR="001F15B3" w:rsidRPr="00835AC4" w14:paraId="33C973DD" w14:textId="77777777" w:rsidTr="00B61F50"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EB0E0" w14:textId="77777777" w:rsidR="001F15B3" w:rsidRPr="00835AC4" w:rsidRDefault="001F15B3" w:rsidP="00B61F50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835AC4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Detalii specifice, parametri de funcționare </w:t>
            </w:r>
            <w:proofErr w:type="spellStart"/>
            <w:r w:rsidRPr="00835AC4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şi</w:t>
            </w:r>
            <w:proofErr w:type="spellEnd"/>
            <w:r w:rsidRPr="00835AC4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 standarde tehnice minim acceptate de către Beneficiar:</w:t>
            </w:r>
          </w:p>
          <w:p w14:paraId="71346926" w14:textId="77777777" w:rsidR="001F15B3" w:rsidRPr="002420C9" w:rsidRDefault="001F15B3" w:rsidP="00B61F50">
            <w:pPr>
              <w:ind w:left="-13" w:firstLine="13"/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</w:pPr>
            <w:r w:rsidRPr="002420C9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Mediu de lucru</w:t>
            </w:r>
            <w:r w:rsidRPr="002420C9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ab/>
              <w:t>interior</w:t>
            </w:r>
          </w:p>
          <w:p w14:paraId="02B2C69A" w14:textId="77777777" w:rsidR="001F15B3" w:rsidRPr="002420C9" w:rsidRDefault="001F15B3" w:rsidP="00B61F50">
            <w:pPr>
              <w:ind w:left="-13" w:firstLine="13"/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</w:pPr>
            <w:r w:rsidRPr="002420C9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Rata de transfer (Mbps)</w:t>
            </w:r>
            <w:r w:rsidRPr="002420C9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ab/>
              <w:t>10/100/1000 Mbps</w:t>
            </w:r>
          </w:p>
          <w:p w14:paraId="1F79B5B9" w14:textId="77777777" w:rsidR="001F15B3" w:rsidRPr="002420C9" w:rsidRDefault="001F15B3" w:rsidP="00B61F50">
            <w:pPr>
              <w:ind w:left="-13" w:firstLine="13"/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</w:pPr>
            <w:r w:rsidRPr="002420C9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Rata de transfer WI-FI (Mbps)</w:t>
            </w:r>
            <w:r w:rsidRPr="002420C9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ab/>
              <w:t>3000 Mbps</w:t>
            </w:r>
          </w:p>
          <w:p w14:paraId="1B3D4165" w14:textId="77777777" w:rsidR="001F15B3" w:rsidRPr="002420C9" w:rsidRDefault="001F15B3" w:rsidP="00B61F50">
            <w:pPr>
              <w:ind w:left="-13" w:firstLine="13"/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</w:pPr>
            <w:r w:rsidRPr="002420C9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Porturi</w:t>
            </w:r>
            <w:r w:rsidRPr="002420C9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ab/>
              <w:t>10/100/1000 x 1</w:t>
            </w:r>
          </w:p>
          <w:p w14:paraId="1802793D" w14:textId="77777777" w:rsidR="001F15B3" w:rsidRPr="002420C9" w:rsidRDefault="001F15B3" w:rsidP="00B61F50">
            <w:pPr>
              <w:ind w:left="-13" w:firstLine="13"/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</w:pPr>
            <w:r w:rsidRPr="002420C9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Frecventa (GHz)</w:t>
            </w:r>
            <w:r w:rsidRPr="002420C9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ab/>
              <w:t>2.4 – 5 GHz</w:t>
            </w:r>
          </w:p>
          <w:p w14:paraId="31F1DFD2" w14:textId="77777777" w:rsidR="001F15B3" w:rsidRDefault="001F15B3" w:rsidP="00B61F50">
            <w:pPr>
              <w:jc w:val="both"/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</w:pPr>
            <w:r w:rsidRPr="002420C9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Antena</w:t>
            </w:r>
            <w:r w:rsidRPr="002420C9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ab/>
            </w:r>
            <w:proofErr w:type="spellStart"/>
            <w:r w:rsidRPr="002420C9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antena</w:t>
            </w:r>
            <w:proofErr w:type="spellEnd"/>
            <w:r w:rsidRPr="002420C9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interna x 2</w:t>
            </w:r>
          </w:p>
          <w:p w14:paraId="272439C8" w14:textId="77777777" w:rsidR="001F15B3" w:rsidRPr="00835AC4" w:rsidRDefault="001F15B3" w:rsidP="00B61F50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835AC4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Manuale și Cerințe de Întreținere (dacă este cazul)</w:t>
            </w:r>
          </w:p>
        </w:tc>
      </w:tr>
      <w:tr w:rsidR="001F15B3" w:rsidRPr="00835AC4" w14:paraId="7EC9533B" w14:textId="77777777" w:rsidTr="00B61F50"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EC6B1" w14:textId="77777777" w:rsidR="001F15B3" w:rsidRPr="00835AC4" w:rsidRDefault="001F15B3" w:rsidP="00B61F50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835AC4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Garanție: </w:t>
            </w:r>
            <w:r w:rsidRPr="00835AC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minim 24 de luni</w:t>
            </w:r>
          </w:p>
        </w:tc>
      </w:tr>
      <w:tr w:rsidR="001F15B3" w:rsidRPr="00835AC4" w14:paraId="4C239BDB" w14:textId="77777777" w:rsidTr="00B61F50"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03F6" w14:textId="77777777" w:rsidR="001F15B3" w:rsidRPr="00835AC4" w:rsidRDefault="001F15B3" w:rsidP="00B61F50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835AC4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Cantitatea necesară: 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3</w:t>
            </w:r>
            <w:r w:rsidRPr="00835AC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buc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.</w:t>
            </w:r>
          </w:p>
        </w:tc>
      </w:tr>
      <w:tr w:rsidR="001F15B3" w:rsidRPr="00835AC4" w14:paraId="76E39EF5" w14:textId="77777777" w:rsidTr="00B61F50"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EFD6" w14:textId="77777777" w:rsidR="001F15B3" w:rsidRPr="00835AC4" w:rsidRDefault="001F15B3" w:rsidP="00B61F50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1F15B3" w:rsidRPr="002420C9" w14:paraId="2471A301" w14:textId="77777777" w:rsidTr="00B61F50"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62261" w14:textId="77777777" w:rsidR="001F15B3" w:rsidRPr="002420C9" w:rsidRDefault="001F15B3" w:rsidP="001F15B3">
            <w:pPr>
              <w:pStyle w:val="ListParagraph"/>
              <w:numPr>
                <w:ilvl w:val="0"/>
                <w:numId w:val="6"/>
              </w:numPr>
              <w:contextualSpacing/>
              <w:jc w:val="both"/>
              <w:rPr>
                <w:rFonts w:asciiTheme="majorHAnsi" w:hAnsiTheme="majorHAnsi" w:cstheme="minorHAnsi"/>
                <w:i/>
                <w:lang w:val="ro-RO"/>
              </w:rPr>
            </w:pPr>
            <w:r w:rsidRPr="002420C9">
              <w:rPr>
                <w:rFonts w:asciiTheme="majorHAnsi" w:hAnsiTheme="majorHAnsi" w:cstheme="minorHAnsi"/>
                <w:b/>
                <w:bCs/>
                <w:i/>
                <w:lang w:val="ro-RO"/>
              </w:rPr>
              <w:t xml:space="preserve">Denumire produs: </w:t>
            </w:r>
            <w:r>
              <w:rPr>
                <w:rFonts w:asciiTheme="majorHAnsi" w:hAnsiTheme="majorHAnsi" w:cstheme="minorHAnsi"/>
                <w:b/>
                <w:bCs/>
                <w:i/>
                <w:lang w:val="ro-RO"/>
              </w:rPr>
              <w:t>Alimentator Access Point</w:t>
            </w:r>
          </w:p>
        </w:tc>
      </w:tr>
      <w:tr w:rsidR="001F15B3" w:rsidRPr="00835AC4" w14:paraId="79EDD39F" w14:textId="77777777" w:rsidTr="00B61F50"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726F2" w14:textId="77777777" w:rsidR="001F15B3" w:rsidRPr="00835AC4" w:rsidRDefault="001F15B3" w:rsidP="00B61F50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835AC4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Descriere generală: </w:t>
            </w:r>
            <w:r w:rsidRPr="002420C9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UBIQUITI POE INJECTOR</w:t>
            </w:r>
          </w:p>
        </w:tc>
      </w:tr>
      <w:tr w:rsidR="001F15B3" w:rsidRPr="00835AC4" w14:paraId="7FBD8972" w14:textId="77777777" w:rsidTr="00B61F50"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C866E" w14:textId="77777777" w:rsidR="001F15B3" w:rsidRPr="00835AC4" w:rsidRDefault="001F15B3" w:rsidP="00B61F50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835AC4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Detalii specifice, parametri de funcționare </w:t>
            </w:r>
            <w:proofErr w:type="spellStart"/>
            <w:r w:rsidRPr="00835AC4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şi</w:t>
            </w:r>
            <w:proofErr w:type="spellEnd"/>
            <w:r w:rsidRPr="00835AC4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 standarde tehnice minim acceptate de către Beneficiar:</w:t>
            </w:r>
          </w:p>
          <w:p w14:paraId="2E1DF39E" w14:textId="77777777" w:rsidR="001F15B3" w:rsidRPr="002420C9" w:rsidRDefault="001F15B3" w:rsidP="00B61F50">
            <w:pPr>
              <w:ind w:left="-13" w:firstLine="13"/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</w:pPr>
            <w:r w:rsidRPr="002420C9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Tip accesoriu</w:t>
            </w:r>
            <w:r w:rsidRPr="002420C9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ab/>
            </w:r>
            <w:proofErr w:type="spellStart"/>
            <w:r w:rsidRPr="002420C9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PoE</w:t>
            </w:r>
            <w:proofErr w:type="spellEnd"/>
            <w:r w:rsidRPr="002420C9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Injector</w:t>
            </w:r>
          </w:p>
          <w:p w14:paraId="4E17BD14" w14:textId="77777777" w:rsidR="001F15B3" w:rsidRPr="00835AC4" w:rsidRDefault="001F15B3" w:rsidP="00B61F50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2420C9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Conectori</w:t>
            </w:r>
            <w:r w:rsidRPr="002420C9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ab/>
              <w:t>RJ-45 x 2</w:t>
            </w:r>
          </w:p>
        </w:tc>
      </w:tr>
      <w:tr w:rsidR="001F15B3" w:rsidRPr="00835AC4" w14:paraId="5AC72C5B" w14:textId="77777777" w:rsidTr="00B61F50"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ECACF" w14:textId="77777777" w:rsidR="001F15B3" w:rsidRPr="00835AC4" w:rsidRDefault="001F15B3" w:rsidP="00B61F50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835AC4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lastRenderedPageBreak/>
              <w:t xml:space="preserve">Garanție: </w:t>
            </w:r>
            <w:r w:rsidRPr="00835AC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minim 24 de luni</w:t>
            </w:r>
          </w:p>
        </w:tc>
      </w:tr>
      <w:tr w:rsidR="001F15B3" w:rsidRPr="00835AC4" w14:paraId="0BD6D5E8" w14:textId="77777777" w:rsidTr="00B61F50"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9200" w14:textId="77777777" w:rsidR="001F15B3" w:rsidRPr="00835AC4" w:rsidRDefault="001F15B3" w:rsidP="00B61F50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835AC4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Cantitatea necesară: 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3</w:t>
            </w:r>
            <w:r w:rsidRPr="00835AC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buc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.</w:t>
            </w:r>
          </w:p>
        </w:tc>
      </w:tr>
      <w:tr w:rsidR="001F15B3" w:rsidRPr="00835AC4" w14:paraId="59033C05" w14:textId="77777777" w:rsidTr="00B61F50"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D8D5" w14:textId="77777777" w:rsidR="001F15B3" w:rsidRPr="00835AC4" w:rsidRDefault="001F15B3" w:rsidP="00B61F50">
            <w:pPr>
              <w:jc w:val="both"/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</w:pPr>
          </w:p>
        </w:tc>
      </w:tr>
      <w:tr w:rsidR="001F15B3" w:rsidRPr="002420C9" w14:paraId="7DF35797" w14:textId="77777777" w:rsidTr="00B61F50"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26115" w14:textId="77777777" w:rsidR="001F15B3" w:rsidRPr="002420C9" w:rsidRDefault="001F15B3" w:rsidP="001F15B3">
            <w:pPr>
              <w:pStyle w:val="ListParagraph"/>
              <w:numPr>
                <w:ilvl w:val="0"/>
                <w:numId w:val="6"/>
              </w:numPr>
              <w:contextualSpacing/>
              <w:jc w:val="both"/>
              <w:rPr>
                <w:rFonts w:asciiTheme="majorHAnsi" w:hAnsiTheme="majorHAnsi" w:cstheme="minorHAnsi"/>
                <w:i/>
                <w:lang w:val="ro-RO"/>
              </w:rPr>
            </w:pPr>
            <w:r w:rsidRPr="002420C9">
              <w:rPr>
                <w:rFonts w:asciiTheme="majorHAnsi" w:hAnsiTheme="majorHAnsi" w:cstheme="minorHAnsi"/>
                <w:b/>
                <w:bCs/>
                <w:i/>
                <w:lang w:val="ro-RO"/>
              </w:rPr>
              <w:t xml:space="preserve">Denumire produs: </w:t>
            </w:r>
            <w:proofErr w:type="spellStart"/>
            <w:r>
              <w:rPr>
                <w:rFonts w:asciiTheme="majorHAnsi" w:hAnsiTheme="majorHAnsi" w:cstheme="minorHAnsi"/>
                <w:b/>
                <w:bCs/>
                <w:i/>
                <w:lang w:val="ro-RO"/>
              </w:rPr>
              <w:t>Switch</w:t>
            </w:r>
            <w:proofErr w:type="spellEnd"/>
            <w:r>
              <w:rPr>
                <w:rFonts w:asciiTheme="majorHAnsi" w:hAnsiTheme="majorHAnsi" w:cstheme="minorHAnsi"/>
                <w:b/>
                <w:bCs/>
                <w:i/>
                <w:lang w:val="ro-RO"/>
              </w:rPr>
              <w:t xml:space="preserve"> </w:t>
            </w:r>
          </w:p>
        </w:tc>
      </w:tr>
      <w:tr w:rsidR="001F15B3" w:rsidRPr="00835AC4" w14:paraId="32903B76" w14:textId="77777777" w:rsidTr="00B61F50"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42A85" w14:textId="77777777" w:rsidR="001F15B3" w:rsidRPr="00835AC4" w:rsidRDefault="001F15B3" w:rsidP="00B61F50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835AC4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Descriere generală: </w:t>
            </w:r>
            <w:proofErr w:type="spellStart"/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Switch</w:t>
            </w:r>
            <w:proofErr w:type="spellEnd"/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Gigabit</w:t>
            </w:r>
            <w:proofErr w:type="spellEnd"/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8 porturi</w:t>
            </w:r>
          </w:p>
        </w:tc>
      </w:tr>
      <w:tr w:rsidR="001F15B3" w:rsidRPr="00835AC4" w14:paraId="6EA8C5B0" w14:textId="77777777" w:rsidTr="00B61F50"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5DD2E" w14:textId="77777777" w:rsidR="001F15B3" w:rsidRPr="00835AC4" w:rsidRDefault="001F15B3" w:rsidP="00B61F50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835AC4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Detalii specifice, parametri de funcționare </w:t>
            </w:r>
            <w:proofErr w:type="spellStart"/>
            <w:r w:rsidRPr="00835AC4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şi</w:t>
            </w:r>
            <w:proofErr w:type="spellEnd"/>
            <w:r w:rsidRPr="00835AC4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 standarde tehnice minim acceptate de către Beneficiar:</w:t>
            </w:r>
          </w:p>
          <w:p w14:paraId="2D431A35" w14:textId="77777777" w:rsidR="001F15B3" w:rsidRPr="002420C9" w:rsidRDefault="001F15B3" w:rsidP="00B61F50">
            <w:pPr>
              <w:ind w:left="-13" w:firstLine="13"/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</w:pPr>
            <w:r w:rsidRPr="002420C9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Porturi</w:t>
            </w:r>
            <w:r w:rsidRPr="002420C9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ab/>
              <w:t>8 x 10/100/1000 Mbps (RJ-45)</w:t>
            </w:r>
          </w:p>
          <w:p w14:paraId="02513DB2" w14:textId="77777777" w:rsidR="001F15B3" w:rsidRPr="002420C9" w:rsidRDefault="001F15B3" w:rsidP="00B61F50">
            <w:pPr>
              <w:ind w:left="-13" w:firstLine="13"/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</w:pPr>
            <w:r w:rsidRPr="002420C9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Cablare (fire)</w:t>
            </w:r>
            <w:r w:rsidRPr="002420C9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ab/>
              <w:t xml:space="preserve">100Base-Tx: UTP </w:t>
            </w:r>
            <w:proofErr w:type="spellStart"/>
            <w:r w:rsidRPr="002420C9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category</w:t>
            </w:r>
            <w:proofErr w:type="spellEnd"/>
            <w:r w:rsidRPr="002420C9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5, 5e </w:t>
            </w:r>
            <w:proofErr w:type="spellStart"/>
            <w:r w:rsidRPr="002420C9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cable</w:t>
            </w:r>
            <w:proofErr w:type="spellEnd"/>
            <w:r w:rsidRPr="002420C9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(maximum 100m)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, </w:t>
            </w:r>
            <w:r w:rsidRPr="002420C9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10Base-T: UTP </w:t>
            </w:r>
            <w:proofErr w:type="spellStart"/>
            <w:r w:rsidRPr="002420C9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category</w:t>
            </w:r>
            <w:proofErr w:type="spellEnd"/>
            <w:r w:rsidRPr="002420C9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3, 4, 5 </w:t>
            </w:r>
            <w:proofErr w:type="spellStart"/>
            <w:r w:rsidRPr="002420C9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cable</w:t>
            </w:r>
            <w:proofErr w:type="spellEnd"/>
            <w:r w:rsidRPr="002420C9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(maximum 100m)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, </w:t>
            </w:r>
            <w:r w:rsidRPr="002420C9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EIA/TIA-568 100Ω STP (maximum 100m)</w:t>
            </w:r>
          </w:p>
          <w:p w14:paraId="01B8925C" w14:textId="77777777" w:rsidR="001F15B3" w:rsidRDefault="001F15B3" w:rsidP="00B61F50">
            <w:pPr>
              <w:ind w:left="-13" w:firstLine="13"/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</w:pPr>
            <w:r w:rsidRPr="002420C9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Standarde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</w:t>
            </w:r>
            <w:r w:rsidRPr="002420C9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IEEE 802.3ab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, </w:t>
            </w:r>
            <w:r w:rsidRPr="002420C9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IEEE 802.3u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, </w:t>
            </w:r>
            <w:r w:rsidRPr="002420C9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IEEE 802.3x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, </w:t>
            </w:r>
            <w:r w:rsidRPr="002420C9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IEEE 802.1p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, </w:t>
            </w:r>
            <w:r w:rsidRPr="002420C9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IEEE 802.1q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, </w:t>
            </w:r>
            <w:r w:rsidRPr="002420C9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IEEE 802.3i</w:t>
            </w:r>
          </w:p>
          <w:p w14:paraId="20D38BD9" w14:textId="77777777" w:rsidR="001F15B3" w:rsidRPr="00835AC4" w:rsidRDefault="001F15B3" w:rsidP="00B61F50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835AC4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Manuale și Cerințe de Întreținere (dacă este cazul)</w:t>
            </w:r>
          </w:p>
        </w:tc>
      </w:tr>
      <w:tr w:rsidR="001F15B3" w:rsidRPr="00835AC4" w14:paraId="447D4751" w14:textId="77777777" w:rsidTr="00B61F50"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4DC88" w14:textId="77777777" w:rsidR="001F15B3" w:rsidRPr="00835AC4" w:rsidRDefault="001F15B3" w:rsidP="00B61F50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835AC4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Garanție: </w:t>
            </w:r>
            <w:r w:rsidRPr="00835AC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minim 24 de luni</w:t>
            </w:r>
          </w:p>
        </w:tc>
      </w:tr>
      <w:tr w:rsidR="001F15B3" w:rsidRPr="00835AC4" w14:paraId="62CBE98A" w14:textId="77777777" w:rsidTr="00B61F50"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B636" w14:textId="77777777" w:rsidR="001F15B3" w:rsidRPr="00835AC4" w:rsidRDefault="001F15B3" w:rsidP="00B61F50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835AC4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Cantitatea necesară: 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3</w:t>
            </w:r>
            <w:r w:rsidRPr="00835AC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buc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.</w:t>
            </w:r>
          </w:p>
        </w:tc>
      </w:tr>
      <w:tr w:rsidR="001F15B3" w:rsidRPr="00835AC4" w14:paraId="6993C40F" w14:textId="77777777" w:rsidTr="00B61F50"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4E9D" w14:textId="77777777" w:rsidR="001F15B3" w:rsidRPr="00835AC4" w:rsidRDefault="001F15B3" w:rsidP="00B61F50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1F15B3" w:rsidRPr="002420C9" w14:paraId="6A5B4F81" w14:textId="77777777" w:rsidTr="00B61F50"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56A49" w14:textId="77777777" w:rsidR="001F15B3" w:rsidRPr="002420C9" w:rsidRDefault="001F15B3" w:rsidP="001F15B3">
            <w:pPr>
              <w:pStyle w:val="ListParagraph"/>
              <w:numPr>
                <w:ilvl w:val="0"/>
                <w:numId w:val="6"/>
              </w:numPr>
              <w:contextualSpacing/>
              <w:jc w:val="both"/>
              <w:rPr>
                <w:rFonts w:asciiTheme="majorHAnsi" w:hAnsiTheme="majorHAnsi" w:cstheme="minorHAnsi"/>
                <w:b/>
                <w:bCs/>
                <w:i/>
                <w:lang w:val="ro-RO"/>
              </w:rPr>
            </w:pPr>
            <w:r w:rsidRPr="002420C9">
              <w:rPr>
                <w:rFonts w:asciiTheme="majorHAnsi" w:hAnsiTheme="majorHAnsi" w:cstheme="minorHAnsi"/>
                <w:b/>
                <w:bCs/>
                <w:i/>
                <w:lang w:val="ro-RO"/>
              </w:rPr>
              <w:t xml:space="preserve">Denumire produs: </w:t>
            </w:r>
            <w:r>
              <w:rPr>
                <w:rFonts w:asciiTheme="majorHAnsi" w:hAnsiTheme="majorHAnsi" w:cstheme="minorHAnsi"/>
                <w:b/>
                <w:bCs/>
                <w:i/>
                <w:lang w:val="ro-RO"/>
              </w:rPr>
              <w:t xml:space="preserve">Cablu UTP </w:t>
            </w:r>
          </w:p>
        </w:tc>
      </w:tr>
      <w:tr w:rsidR="001F15B3" w:rsidRPr="00835AC4" w14:paraId="1B14CC85" w14:textId="77777777" w:rsidTr="00B61F50"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5F1A9" w14:textId="77777777" w:rsidR="001F15B3" w:rsidRPr="00835AC4" w:rsidRDefault="001F15B3" w:rsidP="00B61F50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835AC4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Descriere generală: </w:t>
            </w:r>
            <w:r w:rsidRPr="0091280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Cablu F/UTP Cat.5e</w:t>
            </w:r>
          </w:p>
        </w:tc>
      </w:tr>
      <w:tr w:rsidR="001F15B3" w:rsidRPr="00835AC4" w14:paraId="407F41DD" w14:textId="77777777" w:rsidTr="00B61F50"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6C1EB" w14:textId="77777777" w:rsidR="001F15B3" w:rsidRPr="00835AC4" w:rsidRDefault="001F15B3" w:rsidP="00B61F50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835AC4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Detalii specifice, parametri de funcționare </w:t>
            </w:r>
            <w:proofErr w:type="spellStart"/>
            <w:r w:rsidRPr="00835AC4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şi</w:t>
            </w:r>
            <w:proofErr w:type="spellEnd"/>
            <w:r w:rsidRPr="00835AC4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 standarde tehnice minim acceptate de către Beneficiar:</w:t>
            </w:r>
          </w:p>
          <w:p w14:paraId="2079FF4F" w14:textId="77777777" w:rsidR="001F15B3" w:rsidRPr="00912804" w:rsidRDefault="001F15B3" w:rsidP="00B61F50">
            <w:pPr>
              <w:ind w:left="-13" w:firstLine="13"/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</w:pPr>
            <w:proofErr w:type="spellStart"/>
            <w:r w:rsidRPr="0091280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Ecranaj</w:t>
            </w:r>
            <w:proofErr w:type="spellEnd"/>
            <w:r w:rsidRPr="0091280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F/UTP </w:t>
            </w:r>
          </w:p>
          <w:p w14:paraId="03443040" w14:textId="77777777" w:rsidR="001F15B3" w:rsidRPr="00912804" w:rsidRDefault="001F15B3" w:rsidP="00B61F50">
            <w:pPr>
              <w:ind w:left="-13" w:firstLine="13"/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</w:pPr>
            <w:r w:rsidRPr="0091280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Material conductor </w:t>
            </w:r>
            <w:proofErr w:type="spellStart"/>
            <w:r w:rsidRPr="0091280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Conductor</w:t>
            </w:r>
            <w:proofErr w:type="spellEnd"/>
            <w:r w:rsidRPr="0091280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de cupru solid AWG24/1 (0.52mm) </w:t>
            </w:r>
          </w:p>
          <w:p w14:paraId="69FBC3B7" w14:textId="77777777" w:rsidR="001F15B3" w:rsidRPr="00912804" w:rsidRDefault="001F15B3" w:rsidP="00B61F50">
            <w:pPr>
              <w:ind w:left="-13" w:firstLine="13"/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</w:pPr>
            <w:r w:rsidRPr="0091280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Conductor 4 perechi neecranate</w:t>
            </w:r>
          </w:p>
          <w:p w14:paraId="7A9033B9" w14:textId="77777777" w:rsidR="001F15B3" w:rsidRPr="00912804" w:rsidRDefault="001F15B3" w:rsidP="00B61F50">
            <w:pPr>
              <w:ind w:left="-13" w:firstLine="13"/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</w:pPr>
            <w:r w:rsidRPr="0091280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Gama de temperatură - </w:t>
            </w:r>
            <w:proofErr w:type="spellStart"/>
            <w:r w:rsidRPr="0091280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Funcţionare</w:t>
            </w:r>
            <w:proofErr w:type="spellEnd"/>
            <w:r w:rsidRPr="0091280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(°C) -20 la +70 </w:t>
            </w:r>
          </w:p>
          <w:p w14:paraId="091D34CD" w14:textId="77777777" w:rsidR="001F15B3" w:rsidRPr="00835AC4" w:rsidRDefault="001F15B3" w:rsidP="00B61F50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1280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Raza de curbură - Static (Ø) 5</w:t>
            </w:r>
          </w:p>
        </w:tc>
      </w:tr>
      <w:tr w:rsidR="001F15B3" w:rsidRPr="00835AC4" w14:paraId="6167F638" w14:textId="77777777" w:rsidTr="00B61F50"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E8743" w14:textId="77777777" w:rsidR="001F15B3" w:rsidRPr="00835AC4" w:rsidRDefault="001F15B3" w:rsidP="00B61F50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835AC4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Garanție: </w:t>
            </w:r>
            <w:r w:rsidRPr="00835AC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minim 24 de luni</w:t>
            </w:r>
          </w:p>
        </w:tc>
      </w:tr>
      <w:tr w:rsidR="001F15B3" w:rsidRPr="00835AC4" w14:paraId="63340F95" w14:textId="77777777" w:rsidTr="00B61F50"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BD4C" w14:textId="77777777" w:rsidR="001F15B3" w:rsidRPr="00835AC4" w:rsidRDefault="001F15B3" w:rsidP="00B61F50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835AC4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Cantitatea necesară: 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610 metri</w:t>
            </w:r>
          </w:p>
        </w:tc>
      </w:tr>
      <w:tr w:rsidR="001F15B3" w:rsidRPr="00835AC4" w14:paraId="36857A24" w14:textId="77777777" w:rsidTr="00B61F50"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B473" w14:textId="77777777" w:rsidR="001F15B3" w:rsidRPr="00835AC4" w:rsidRDefault="001F15B3" w:rsidP="00B61F50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1F15B3" w:rsidRPr="00912804" w14:paraId="0639952B" w14:textId="77777777" w:rsidTr="00B61F50"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932A" w14:textId="77777777" w:rsidR="001F15B3" w:rsidRPr="00912804" w:rsidRDefault="001F15B3" w:rsidP="001F15B3">
            <w:pPr>
              <w:pStyle w:val="ListParagraph"/>
              <w:numPr>
                <w:ilvl w:val="0"/>
                <w:numId w:val="6"/>
              </w:numPr>
              <w:contextualSpacing/>
              <w:jc w:val="both"/>
              <w:rPr>
                <w:rFonts w:asciiTheme="majorHAnsi" w:hAnsiTheme="majorHAnsi" w:cstheme="minorHAnsi"/>
                <w:b/>
                <w:bCs/>
                <w:i/>
                <w:lang w:val="ro-RO"/>
              </w:rPr>
            </w:pPr>
            <w:r w:rsidRPr="00912804">
              <w:rPr>
                <w:rFonts w:asciiTheme="majorHAnsi" w:hAnsiTheme="majorHAnsi" w:cstheme="minorHAnsi"/>
                <w:b/>
                <w:bCs/>
                <w:i/>
                <w:lang w:val="ro-RO"/>
              </w:rPr>
              <w:t>Denumire produs</w:t>
            </w:r>
            <w:r>
              <w:rPr>
                <w:rFonts w:asciiTheme="majorHAnsi" w:hAnsiTheme="majorHAnsi" w:cstheme="minorHAnsi"/>
                <w:b/>
                <w:bCs/>
                <w:i/>
                <w:lang w:val="ro-RO"/>
              </w:rPr>
              <w:t>:</w:t>
            </w:r>
            <w:r w:rsidRPr="00912804">
              <w:rPr>
                <w:rFonts w:asciiTheme="majorHAnsi" w:hAnsiTheme="majorHAnsi" w:cstheme="minorHAnsi"/>
                <w:b/>
                <w:bCs/>
                <w:i/>
                <w:lang w:val="ro-RO"/>
              </w:rPr>
              <w:t xml:space="preserve"> Mufa UTP RJ45</w:t>
            </w:r>
          </w:p>
        </w:tc>
      </w:tr>
      <w:tr w:rsidR="001F15B3" w:rsidRPr="00912804" w14:paraId="58610E46" w14:textId="77777777" w:rsidTr="00B61F50"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3D1A" w14:textId="77777777" w:rsidR="001F15B3" w:rsidRPr="00912804" w:rsidRDefault="001F15B3" w:rsidP="00B61F50">
            <w:pPr>
              <w:jc w:val="both"/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</w:pPr>
            <w:r w:rsidRPr="00835AC4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Descriere generală: </w:t>
            </w:r>
            <w:r w:rsidRPr="0091280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Mufa UTP RJ45</w:t>
            </w:r>
          </w:p>
        </w:tc>
      </w:tr>
      <w:tr w:rsidR="001F15B3" w:rsidRPr="00912804" w14:paraId="260A95C3" w14:textId="77777777" w:rsidTr="00B61F50"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68A0" w14:textId="77777777" w:rsidR="001F15B3" w:rsidRPr="00835AC4" w:rsidRDefault="001F15B3" w:rsidP="00B61F50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835AC4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Detalii specifice, parametri de funcționare și standarde tehnice minim acceptate de către Beneficiar</w:t>
            </w:r>
          </w:p>
          <w:p w14:paraId="665389C1" w14:textId="77777777" w:rsidR="001F15B3" w:rsidRPr="00912804" w:rsidRDefault="001F15B3" w:rsidP="00B61F50">
            <w:pPr>
              <w:ind w:left="357"/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</w:pPr>
            <w:r w:rsidRPr="0091280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Material </w:t>
            </w:r>
            <w:proofErr w:type="spellStart"/>
            <w:r w:rsidRPr="0091280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Polycarbonate</w:t>
            </w:r>
            <w:proofErr w:type="spellEnd"/>
            <w:r w:rsidRPr="0091280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94V-2</w:t>
            </w:r>
          </w:p>
          <w:p w14:paraId="2DD8A3D4" w14:textId="77777777" w:rsidR="001F15B3" w:rsidRPr="00912804" w:rsidRDefault="001F15B3" w:rsidP="00B61F50">
            <w:pPr>
              <w:ind w:left="357"/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</w:pPr>
            <w:r w:rsidRPr="0091280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Material pin cupru nichelat si aurit</w:t>
            </w:r>
          </w:p>
          <w:p w14:paraId="6B11D960" w14:textId="77777777" w:rsidR="001F15B3" w:rsidRPr="00912804" w:rsidRDefault="001F15B3" w:rsidP="00B61F50">
            <w:pPr>
              <w:ind w:left="357"/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</w:pPr>
            <w:r w:rsidRPr="0091280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Rezistenta de </w:t>
            </w:r>
            <w:proofErr w:type="spellStart"/>
            <w:r w:rsidRPr="0091280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izolatie</w:t>
            </w:r>
            <w:proofErr w:type="spellEnd"/>
            <w:r w:rsidRPr="0091280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&gt; 500 </w:t>
            </w:r>
            <w:proofErr w:type="spellStart"/>
            <w:r w:rsidRPr="0091280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MOhm</w:t>
            </w:r>
            <w:proofErr w:type="spellEnd"/>
          </w:p>
          <w:p w14:paraId="26CD1E27" w14:textId="77777777" w:rsidR="001F15B3" w:rsidRPr="00912804" w:rsidRDefault="001F15B3" w:rsidP="00B61F50">
            <w:pPr>
              <w:jc w:val="both"/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</w:pPr>
            <w:r w:rsidRPr="0091280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Rezistenta de contact max. 20 </w:t>
            </w:r>
            <w:proofErr w:type="spellStart"/>
            <w:r w:rsidRPr="0091280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mOhm</w:t>
            </w:r>
            <w:proofErr w:type="spellEnd"/>
          </w:p>
        </w:tc>
      </w:tr>
      <w:tr w:rsidR="001F15B3" w:rsidRPr="00835AC4" w14:paraId="0D9CF7BA" w14:textId="77777777" w:rsidTr="00B61F50"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01A46" w14:textId="77777777" w:rsidR="001F15B3" w:rsidRPr="00835AC4" w:rsidRDefault="001F15B3" w:rsidP="00B61F50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835AC4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Garanție: </w:t>
            </w:r>
            <w:r w:rsidRPr="00835AC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minim 24 de luni</w:t>
            </w:r>
          </w:p>
        </w:tc>
      </w:tr>
      <w:tr w:rsidR="001F15B3" w:rsidRPr="00835AC4" w14:paraId="5C8CD921" w14:textId="77777777" w:rsidTr="00B61F50"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5DA1" w14:textId="77777777" w:rsidR="001F15B3" w:rsidRPr="00835AC4" w:rsidRDefault="001F15B3" w:rsidP="00B61F50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835AC4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Cantitatea necesară: </w:t>
            </w:r>
            <w: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100</w:t>
            </w:r>
            <w:r w:rsidRPr="00835AC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buc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.</w:t>
            </w:r>
          </w:p>
        </w:tc>
      </w:tr>
      <w:tr w:rsidR="001F15B3" w:rsidRPr="00835AC4" w14:paraId="26454C03" w14:textId="77777777" w:rsidTr="00B61F50"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B98E" w14:textId="77777777" w:rsidR="001F15B3" w:rsidRPr="00835AC4" w:rsidRDefault="001F15B3" w:rsidP="00B61F50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1F15B3" w:rsidRPr="00912804" w14:paraId="4F2B62A7" w14:textId="77777777" w:rsidTr="00B61F50"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D73F" w14:textId="77777777" w:rsidR="001F15B3" w:rsidRPr="00912804" w:rsidRDefault="001F15B3" w:rsidP="001F15B3">
            <w:pPr>
              <w:pStyle w:val="ListParagraph"/>
              <w:numPr>
                <w:ilvl w:val="0"/>
                <w:numId w:val="6"/>
              </w:numPr>
              <w:contextualSpacing/>
              <w:jc w:val="both"/>
              <w:rPr>
                <w:rFonts w:asciiTheme="majorHAnsi" w:hAnsiTheme="majorHAnsi" w:cstheme="minorHAnsi"/>
                <w:b/>
                <w:bCs/>
                <w:i/>
                <w:lang w:val="ro-RO"/>
              </w:rPr>
            </w:pPr>
            <w:r w:rsidRPr="00912804">
              <w:rPr>
                <w:rFonts w:asciiTheme="majorHAnsi" w:hAnsiTheme="majorHAnsi" w:cstheme="minorHAnsi"/>
                <w:b/>
                <w:bCs/>
                <w:i/>
                <w:lang w:val="ro-RO"/>
              </w:rPr>
              <w:t>Denumire produs</w:t>
            </w:r>
            <w:r>
              <w:rPr>
                <w:rFonts w:asciiTheme="majorHAnsi" w:hAnsiTheme="majorHAnsi" w:cstheme="minorHAnsi"/>
                <w:b/>
                <w:bCs/>
                <w:i/>
                <w:lang w:val="ro-RO"/>
              </w:rPr>
              <w:t>:</w:t>
            </w:r>
            <w:r w:rsidRPr="00912804">
              <w:rPr>
                <w:rFonts w:asciiTheme="majorHAnsi" w:hAnsiTheme="majorHAnsi" w:cstheme="minorHAnsi"/>
                <w:b/>
                <w:bCs/>
                <w:i/>
                <w:lang w:val="ro-RO"/>
              </w:rPr>
              <w:t xml:space="preserve"> Tester pentru cablu rețea</w:t>
            </w:r>
          </w:p>
        </w:tc>
      </w:tr>
      <w:tr w:rsidR="001F15B3" w:rsidRPr="00912804" w14:paraId="6780C865" w14:textId="77777777" w:rsidTr="00B61F50"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878B" w14:textId="77777777" w:rsidR="001F15B3" w:rsidRPr="00912804" w:rsidRDefault="001F15B3" w:rsidP="00B61F50">
            <w:pPr>
              <w:jc w:val="both"/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</w:pPr>
            <w:r w:rsidRPr="00912804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Descriere generală</w:t>
            </w:r>
            <w:r w:rsidRPr="0091280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: 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T</w:t>
            </w:r>
            <w:r w:rsidRPr="0091280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ester pentru cablu rețea cu ecran de 2.4" si alimentare prin USB-C</w:t>
            </w:r>
          </w:p>
        </w:tc>
      </w:tr>
      <w:tr w:rsidR="001F15B3" w:rsidRPr="00912804" w14:paraId="67083AF9" w14:textId="77777777" w:rsidTr="00B61F50"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AFEB" w14:textId="77777777" w:rsidR="001F15B3" w:rsidRPr="00835AC4" w:rsidRDefault="001F15B3" w:rsidP="00B61F50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835AC4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Detalii specifice, parametri de funcționare și standarde tehnice minim acceptate de către Beneficiar</w:t>
            </w:r>
          </w:p>
          <w:p w14:paraId="2D2DB36C" w14:textId="77777777" w:rsidR="001F15B3" w:rsidRPr="00912804" w:rsidRDefault="001F15B3" w:rsidP="00B61F50">
            <w:pPr>
              <w:ind w:left="357"/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</w:pPr>
            <w:proofErr w:type="spellStart"/>
            <w:r w:rsidRPr="0091280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Afisaj</w:t>
            </w:r>
            <w:proofErr w:type="spellEnd"/>
            <w:r w:rsidRPr="0091280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: Ecran color HD de 2,4" (320*240)</w:t>
            </w:r>
          </w:p>
          <w:p w14:paraId="4D490309" w14:textId="77777777" w:rsidR="001F15B3" w:rsidRPr="00912804" w:rsidRDefault="001F15B3" w:rsidP="00B61F50">
            <w:pPr>
              <w:ind w:left="357"/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</w:pPr>
            <w:r w:rsidRPr="0091280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Baterie: </w:t>
            </w:r>
            <w:proofErr w:type="spellStart"/>
            <w:r w:rsidRPr="0091280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Incarcare</w:t>
            </w:r>
            <w:proofErr w:type="spellEnd"/>
            <w:r w:rsidRPr="0091280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TYPE-C / Alimentare cu baterie litiu de 1500mAh</w:t>
            </w:r>
          </w:p>
          <w:p w14:paraId="05065115" w14:textId="77777777" w:rsidR="001F15B3" w:rsidRPr="00912804" w:rsidRDefault="001F15B3" w:rsidP="00B61F50">
            <w:pPr>
              <w:ind w:left="357"/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</w:pPr>
            <w:proofErr w:type="spellStart"/>
            <w:r w:rsidRPr="0091280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Imperechere</w:t>
            </w:r>
            <w:proofErr w:type="spellEnd"/>
            <w:r w:rsidRPr="0091280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cabluri</w:t>
            </w:r>
          </w:p>
          <w:p w14:paraId="5E6139D1" w14:textId="77777777" w:rsidR="001F15B3" w:rsidRPr="00912804" w:rsidRDefault="001F15B3" w:rsidP="00B61F50">
            <w:pPr>
              <w:ind w:left="357"/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</w:pPr>
            <w:proofErr w:type="spellStart"/>
            <w:r w:rsidRPr="0091280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Urmarire</w:t>
            </w:r>
            <w:proofErr w:type="spellEnd"/>
            <w:r w:rsidRPr="0091280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cabluri: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</w:t>
            </w:r>
            <w:r w:rsidRPr="0091280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Cabluri standard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, </w:t>
            </w:r>
            <w:r w:rsidRPr="0091280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Cabluri anti-interferente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, </w:t>
            </w:r>
            <w:r w:rsidRPr="0091280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Cabluri POE (Power over Ethernet)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, </w:t>
            </w:r>
            <w:r w:rsidRPr="0091280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Indicator port</w:t>
            </w:r>
          </w:p>
          <w:p w14:paraId="52F3E0B0" w14:textId="77777777" w:rsidR="001F15B3" w:rsidRPr="00912804" w:rsidRDefault="001F15B3" w:rsidP="00B61F50">
            <w:pPr>
              <w:ind w:left="357"/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</w:pPr>
            <w:r w:rsidRPr="0091280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Test POE: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</w:t>
            </w:r>
            <w:r w:rsidRPr="0091280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5-60V</w:t>
            </w:r>
          </w:p>
          <w:p w14:paraId="70FFB100" w14:textId="77777777" w:rsidR="001F15B3" w:rsidRPr="00912804" w:rsidRDefault="001F15B3" w:rsidP="00B61F50">
            <w:pPr>
              <w:ind w:left="357"/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</w:pPr>
            <w:r w:rsidRPr="0091280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Metode de conectare: </w:t>
            </w:r>
            <w:proofErr w:type="spellStart"/>
            <w:r w:rsidRPr="0091280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Endspan</w:t>
            </w:r>
            <w:proofErr w:type="spellEnd"/>
            <w:r w:rsidRPr="0091280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91280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Midspan</w:t>
            </w:r>
            <w:proofErr w:type="spellEnd"/>
          </w:p>
          <w:p w14:paraId="1C3650E0" w14:textId="77777777" w:rsidR="001F15B3" w:rsidRPr="00912804" w:rsidRDefault="001F15B3" w:rsidP="00B61F50">
            <w:pPr>
              <w:ind w:left="357"/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</w:pPr>
            <w:r w:rsidRPr="0091280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Standarde: IEEE 802.3at/</w:t>
            </w:r>
            <w:proofErr w:type="spellStart"/>
            <w:r w:rsidRPr="0091280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af</w:t>
            </w:r>
            <w:proofErr w:type="spellEnd"/>
            <w:r w:rsidRPr="0091280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/</w:t>
            </w:r>
            <w:proofErr w:type="spellStart"/>
            <w:r w:rsidRPr="0091280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bt</w:t>
            </w:r>
            <w:proofErr w:type="spellEnd"/>
            <w:r w:rsidRPr="0091280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, Non-standard</w:t>
            </w:r>
          </w:p>
          <w:p w14:paraId="6AC96F39" w14:textId="77777777" w:rsidR="001F15B3" w:rsidRPr="00912804" w:rsidRDefault="001F15B3" w:rsidP="00B61F50">
            <w:pPr>
              <w:ind w:left="357"/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</w:pPr>
            <w:proofErr w:type="spellStart"/>
            <w:r w:rsidRPr="0091280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lastRenderedPageBreak/>
              <w:t>Masurare</w:t>
            </w:r>
            <w:proofErr w:type="spellEnd"/>
            <w:r w:rsidRPr="0091280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lungime: 2,5-500 m</w:t>
            </w:r>
          </w:p>
          <w:p w14:paraId="4CBCD358" w14:textId="77777777" w:rsidR="001F15B3" w:rsidRDefault="001F15B3" w:rsidP="00B61F50">
            <w:pPr>
              <w:ind w:left="357"/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</w:pPr>
            <w:r w:rsidRPr="0091280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Alimentare: </w:t>
            </w:r>
            <w:proofErr w:type="spellStart"/>
            <w:r w:rsidRPr="0091280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Incarcare</w:t>
            </w:r>
            <w:proofErr w:type="spellEnd"/>
            <w:r w:rsidRPr="0091280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prin USB-C / alimentat cu baterie litiu</w:t>
            </w:r>
          </w:p>
          <w:p w14:paraId="0304B7B5" w14:textId="77777777" w:rsidR="001F15B3" w:rsidRPr="00912804" w:rsidRDefault="001F15B3" w:rsidP="00B61F50">
            <w:pPr>
              <w:ind w:left="357"/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</w:pPr>
            <w:r w:rsidRPr="00835AC4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Manuale și Cerințe de Întreținere (dacă este cazul)</w:t>
            </w:r>
          </w:p>
        </w:tc>
      </w:tr>
      <w:tr w:rsidR="001F15B3" w:rsidRPr="00835AC4" w14:paraId="2D70514D" w14:textId="77777777" w:rsidTr="00B61F50"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B4058" w14:textId="77777777" w:rsidR="001F15B3" w:rsidRPr="00835AC4" w:rsidRDefault="001F15B3" w:rsidP="00B61F50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835AC4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lastRenderedPageBreak/>
              <w:t xml:space="preserve">Garanție: </w:t>
            </w:r>
            <w:r w:rsidRPr="00835AC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minim 24 de luni</w:t>
            </w:r>
          </w:p>
        </w:tc>
      </w:tr>
      <w:tr w:rsidR="001F15B3" w:rsidRPr="00835AC4" w14:paraId="196EB078" w14:textId="77777777" w:rsidTr="00B61F50"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CEF0" w14:textId="77777777" w:rsidR="001F15B3" w:rsidRPr="00835AC4" w:rsidRDefault="001F15B3" w:rsidP="00B61F50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835AC4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Cantitatea necesară: </w:t>
            </w:r>
            <w: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1</w:t>
            </w:r>
            <w:r w:rsidRPr="00835AC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buc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.</w:t>
            </w:r>
          </w:p>
        </w:tc>
      </w:tr>
      <w:tr w:rsidR="001F15B3" w:rsidRPr="00835AC4" w14:paraId="06E6FA99" w14:textId="77777777" w:rsidTr="00B61F50"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B8EB" w14:textId="77777777" w:rsidR="001F15B3" w:rsidRPr="00835AC4" w:rsidRDefault="001F15B3" w:rsidP="00B61F50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1F15B3" w:rsidRPr="00912804" w14:paraId="38687CE8" w14:textId="77777777" w:rsidTr="00B61F50"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7049" w14:textId="77777777" w:rsidR="001F15B3" w:rsidRPr="00912804" w:rsidRDefault="001F15B3" w:rsidP="001F15B3">
            <w:pPr>
              <w:pStyle w:val="ListParagraph"/>
              <w:numPr>
                <w:ilvl w:val="0"/>
                <w:numId w:val="6"/>
              </w:numPr>
              <w:contextualSpacing/>
              <w:jc w:val="both"/>
              <w:rPr>
                <w:rFonts w:asciiTheme="majorHAnsi" w:hAnsiTheme="majorHAnsi" w:cstheme="minorHAnsi"/>
                <w:b/>
                <w:bCs/>
                <w:i/>
                <w:lang w:val="ro-RO"/>
              </w:rPr>
            </w:pPr>
            <w:r w:rsidRPr="00912804">
              <w:rPr>
                <w:rFonts w:asciiTheme="majorHAnsi" w:hAnsiTheme="majorHAnsi" w:cstheme="minorHAnsi"/>
                <w:b/>
                <w:bCs/>
                <w:i/>
                <w:lang w:val="ro-RO"/>
              </w:rPr>
              <w:t>Denumire produs</w:t>
            </w:r>
            <w:r>
              <w:rPr>
                <w:rFonts w:asciiTheme="majorHAnsi" w:hAnsiTheme="majorHAnsi" w:cstheme="minorHAnsi"/>
                <w:b/>
                <w:bCs/>
                <w:i/>
                <w:lang w:val="ro-RO"/>
              </w:rPr>
              <w:t>:</w:t>
            </w:r>
            <w:r w:rsidRPr="00912804">
              <w:rPr>
                <w:rFonts w:asciiTheme="majorHAnsi" w:hAnsiTheme="majorHAnsi" w:cstheme="minorHAnsi"/>
                <w:b/>
                <w:bCs/>
                <w:i/>
                <w:lang w:val="ro-RO"/>
              </w:rPr>
              <w:t xml:space="preserve"> Clește Sertizat</w:t>
            </w:r>
          </w:p>
        </w:tc>
      </w:tr>
      <w:tr w:rsidR="001F15B3" w:rsidRPr="00912804" w14:paraId="7E309B63" w14:textId="77777777" w:rsidTr="00B61F50"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A8B3" w14:textId="77777777" w:rsidR="001F15B3" w:rsidRPr="00912804" w:rsidRDefault="001F15B3" w:rsidP="00B61F50">
            <w:pPr>
              <w:jc w:val="both"/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</w:pPr>
            <w:r w:rsidRPr="00912804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Descriere generală</w:t>
            </w:r>
            <w:r w:rsidRPr="0091280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: </w:t>
            </w:r>
            <w:r w:rsidRPr="00264926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Clește profesional pentru Sertizare Mufe</w:t>
            </w:r>
          </w:p>
        </w:tc>
      </w:tr>
      <w:tr w:rsidR="001F15B3" w:rsidRPr="00912804" w14:paraId="74136EBC" w14:textId="77777777" w:rsidTr="00B61F50"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264B" w14:textId="77777777" w:rsidR="001F15B3" w:rsidRPr="00835AC4" w:rsidRDefault="001F15B3" w:rsidP="00B61F50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835AC4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Detalii specifice, parametri de funcționare și standarde tehnice minim acceptate de către Beneficiar</w:t>
            </w:r>
          </w:p>
          <w:p w14:paraId="31B7D281" w14:textId="77777777" w:rsidR="001F15B3" w:rsidRPr="00912804" w:rsidRDefault="001F15B3" w:rsidP="00B61F50">
            <w:pPr>
              <w:ind w:left="357"/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</w:pPr>
            <w:r w:rsidRPr="00264926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Clește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c</w:t>
            </w:r>
            <w:r w:rsidRPr="00264926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u taiere laterala, 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p</w:t>
            </w:r>
            <w:r w:rsidRPr="00264926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entru </w:t>
            </w:r>
            <w:proofErr w:type="spellStart"/>
            <w:r w:rsidRPr="00264926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dezizolat</w:t>
            </w:r>
            <w:proofErr w:type="spellEnd"/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și</w:t>
            </w:r>
            <w:r w:rsidRPr="00264926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sertiza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t </w:t>
            </w:r>
            <w:r w:rsidRPr="00264926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cabluri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.</w:t>
            </w:r>
          </w:p>
        </w:tc>
      </w:tr>
      <w:tr w:rsidR="001F15B3" w:rsidRPr="00835AC4" w14:paraId="20F232D2" w14:textId="77777777" w:rsidTr="00B61F50"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C1444" w14:textId="77777777" w:rsidR="001F15B3" w:rsidRPr="00835AC4" w:rsidRDefault="001F15B3" w:rsidP="00B61F50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835AC4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Garanție: </w:t>
            </w:r>
            <w:r w:rsidRPr="00835AC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minim 24 de luni</w:t>
            </w:r>
          </w:p>
        </w:tc>
      </w:tr>
      <w:tr w:rsidR="001F15B3" w:rsidRPr="00835AC4" w14:paraId="0700CB78" w14:textId="77777777" w:rsidTr="00B61F50"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6C06" w14:textId="77777777" w:rsidR="001F15B3" w:rsidRPr="00835AC4" w:rsidRDefault="001F15B3" w:rsidP="00B61F50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835AC4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Cantitatea necesară: </w:t>
            </w:r>
            <w: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1</w:t>
            </w:r>
            <w:r w:rsidRPr="00835AC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buc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.</w:t>
            </w:r>
          </w:p>
        </w:tc>
      </w:tr>
      <w:tr w:rsidR="001F15B3" w:rsidRPr="00835AC4" w14:paraId="0E2914A7" w14:textId="77777777" w:rsidTr="00B61F50"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714B" w14:textId="77777777" w:rsidR="001F15B3" w:rsidRPr="00835AC4" w:rsidRDefault="001F15B3" w:rsidP="00B61F50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1F15B3" w:rsidRPr="00912804" w14:paraId="7186EAAB" w14:textId="77777777" w:rsidTr="00B61F50"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0C4E" w14:textId="77777777" w:rsidR="001F15B3" w:rsidRPr="00912804" w:rsidRDefault="001F15B3" w:rsidP="001F15B3">
            <w:pPr>
              <w:pStyle w:val="ListParagraph"/>
              <w:numPr>
                <w:ilvl w:val="0"/>
                <w:numId w:val="6"/>
              </w:numPr>
              <w:contextualSpacing/>
              <w:jc w:val="both"/>
              <w:rPr>
                <w:rFonts w:asciiTheme="majorHAnsi" w:hAnsiTheme="majorHAnsi" w:cstheme="minorHAnsi"/>
                <w:b/>
                <w:bCs/>
                <w:i/>
                <w:lang w:val="ro-RO"/>
              </w:rPr>
            </w:pPr>
            <w:r w:rsidRPr="00912804">
              <w:rPr>
                <w:rFonts w:asciiTheme="majorHAnsi" w:hAnsiTheme="majorHAnsi" w:cstheme="minorHAnsi"/>
                <w:b/>
                <w:bCs/>
                <w:i/>
                <w:lang w:val="ro-RO"/>
              </w:rPr>
              <w:t>Denumire produs</w:t>
            </w:r>
            <w:r>
              <w:rPr>
                <w:rFonts w:asciiTheme="majorHAnsi" w:hAnsiTheme="majorHAnsi" w:cstheme="minorHAnsi"/>
                <w:b/>
                <w:bCs/>
                <w:i/>
                <w:lang w:val="ro-RO"/>
              </w:rPr>
              <w:t>:</w:t>
            </w:r>
            <w:r w:rsidRPr="00912804">
              <w:rPr>
                <w:rFonts w:asciiTheme="majorHAnsi" w:hAnsiTheme="majorHAnsi" w:cstheme="minorHAnsi"/>
                <w:b/>
                <w:bCs/>
                <w:i/>
                <w:lang w:val="ro-RO"/>
              </w:rPr>
              <w:t xml:space="preserve"> </w:t>
            </w:r>
            <w:r w:rsidRPr="00264926">
              <w:rPr>
                <w:rFonts w:asciiTheme="majorHAnsi" w:hAnsiTheme="majorHAnsi" w:cstheme="minorHAnsi"/>
                <w:b/>
                <w:bCs/>
                <w:i/>
                <w:lang w:val="ro-RO"/>
              </w:rPr>
              <w:t>Canal cablu</w:t>
            </w:r>
          </w:p>
        </w:tc>
      </w:tr>
      <w:tr w:rsidR="001F15B3" w:rsidRPr="00912804" w14:paraId="05C250CD" w14:textId="77777777" w:rsidTr="00B61F50"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9642" w14:textId="77777777" w:rsidR="001F15B3" w:rsidRPr="00912804" w:rsidRDefault="001F15B3" w:rsidP="00B61F50">
            <w:pPr>
              <w:jc w:val="both"/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</w:pPr>
            <w:r w:rsidRPr="00912804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Descriere generală</w:t>
            </w:r>
            <w:r w:rsidRPr="0091280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: </w:t>
            </w:r>
            <w:r w:rsidRPr="00264926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Canal cablu 40x25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mm</w:t>
            </w:r>
          </w:p>
        </w:tc>
      </w:tr>
      <w:tr w:rsidR="001F15B3" w:rsidRPr="00912804" w14:paraId="666E6774" w14:textId="77777777" w:rsidTr="00B61F50"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6E64" w14:textId="77777777" w:rsidR="001F15B3" w:rsidRPr="00835AC4" w:rsidRDefault="001F15B3" w:rsidP="00B61F50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835AC4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Detalii specifice, parametri de funcționare și standarde tehnice minim acceptate de către Beneficiar</w:t>
            </w:r>
          </w:p>
          <w:p w14:paraId="1471A25C" w14:textId="77777777" w:rsidR="001F15B3" w:rsidRPr="00912804" w:rsidRDefault="001F15B3" w:rsidP="00B61F50">
            <w:pPr>
              <w:ind w:left="357"/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</w:pPr>
            <w:r w:rsidRPr="00264926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Canal cablu 40x25 (2m) Alb</w:t>
            </w:r>
          </w:p>
        </w:tc>
      </w:tr>
      <w:tr w:rsidR="001F15B3" w:rsidRPr="00835AC4" w14:paraId="3F01FF4C" w14:textId="77777777" w:rsidTr="00B61F50"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3CAA6" w14:textId="77777777" w:rsidR="001F15B3" w:rsidRPr="00835AC4" w:rsidRDefault="001F15B3" w:rsidP="00B61F50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835AC4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Garanție: </w:t>
            </w:r>
            <w:r w:rsidRPr="00835AC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minim 24 de luni</w:t>
            </w:r>
          </w:p>
        </w:tc>
      </w:tr>
      <w:tr w:rsidR="001F15B3" w:rsidRPr="00835AC4" w14:paraId="3DF9B705" w14:textId="77777777" w:rsidTr="00B61F50"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DAE7" w14:textId="77777777" w:rsidR="001F15B3" w:rsidRPr="00835AC4" w:rsidRDefault="001F15B3" w:rsidP="00B61F50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835AC4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Cantitatea necesară: </w:t>
            </w:r>
            <w: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10</w:t>
            </w:r>
            <w:r w:rsidRPr="00835AC4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buc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.</w:t>
            </w:r>
          </w:p>
        </w:tc>
      </w:tr>
    </w:tbl>
    <w:p w14:paraId="3EDFC9DC" w14:textId="77777777" w:rsidR="001F15B3" w:rsidRPr="007C134C" w:rsidRDefault="001F15B3" w:rsidP="00AB6129">
      <w:pPr>
        <w:jc w:val="both"/>
        <w:rPr>
          <w:rFonts w:asciiTheme="majorHAnsi" w:hAnsiTheme="majorHAnsi"/>
          <w:bCs/>
          <w:sz w:val="22"/>
          <w:szCs w:val="22"/>
          <w:lang w:val="ro-RO"/>
        </w:rPr>
      </w:pPr>
    </w:p>
    <w:p w14:paraId="20B6B051" w14:textId="77777777" w:rsidR="00AB6129" w:rsidRPr="007C134C" w:rsidRDefault="00AB6129" w:rsidP="00AB6129">
      <w:pPr>
        <w:jc w:val="center"/>
        <w:rPr>
          <w:rFonts w:asciiTheme="majorHAnsi" w:hAnsiTheme="majorHAnsi" w:cstheme="minorHAnsi"/>
          <w:sz w:val="22"/>
          <w:szCs w:val="22"/>
          <w:lang w:val="ro-RO"/>
        </w:rPr>
      </w:pPr>
    </w:p>
    <w:p w14:paraId="3E159C88" w14:textId="1D618BDD" w:rsidR="00AB6129" w:rsidRPr="00AB6129" w:rsidRDefault="00AB6129" w:rsidP="00AB6129">
      <w:pPr>
        <w:jc w:val="both"/>
        <w:rPr>
          <w:rFonts w:asciiTheme="majorHAnsi" w:hAnsiTheme="majorHAnsi" w:cs="Arial"/>
          <w:sz w:val="22"/>
          <w:szCs w:val="22"/>
          <w:lang w:val="ro-RO"/>
        </w:rPr>
      </w:pPr>
      <w:r w:rsidRPr="00AB6129">
        <w:rPr>
          <w:rFonts w:ascii="Segoe UI Emoji" w:hAnsi="Segoe UI Emoji" w:cs="Segoe UI Emoji"/>
          <w:sz w:val="22"/>
          <w:szCs w:val="22"/>
          <w:lang w:val="ro-RO"/>
        </w:rPr>
        <w:t>🔹</w:t>
      </w:r>
      <w:r w:rsidRPr="00AB6129">
        <w:rPr>
          <w:rFonts w:asciiTheme="majorHAnsi" w:hAnsiTheme="majorHAnsi" w:cs="Arial"/>
          <w:sz w:val="22"/>
          <w:szCs w:val="22"/>
          <w:lang w:val="ro-RO"/>
        </w:rPr>
        <w:t xml:space="preserve"> 4. Valoarea estimată</w:t>
      </w:r>
    </w:p>
    <w:p w14:paraId="5E22F5B4" w14:textId="77777777" w:rsidR="00AB6129" w:rsidRPr="00AB6129" w:rsidRDefault="00AB6129" w:rsidP="00AB6129">
      <w:pPr>
        <w:rPr>
          <w:rFonts w:asciiTheme="majorHAnsi" w:hAnsiTheme="majorHAnsi" w:cs="Arial"/>
          <w:sz w:val="22"/>
          <w:szCs w:val="22"/>
          <w:lang w:val="ro-RO"/>
        </w:rPr>
      </w:pPr>
    </w:p>
    <w:p w14:paraId="7E38F498" w14:textId="77777777" w:rsidR="00AB6129" w:rsidRPr="00AB6129" w:rsidRDefault="00AB6129" w:rsidP="00AB6129">
      <w:pPr>
        <w:rPr>
          <w:rFonts w:asciiTheme="majorHAnsi" w:hAnsiTheme="majorHAnsi" w:cs="Arial"/>
          <w:sz w:val="22"/>
          <w:szCs w:val="22"/>
          <w:lang w:val="ro-RO"/>
        </w:rPr>
      </w:pPr>
      <w:r w:rsidRPr="00AB6129">
        <w:rPr>
          <w:rFonts w:asciiTheme="majorHAnsi" w:hAnsiTheme="majorHAnsi" w:cs="Arial"/>
          <w:sz w:val="22"/>
          <w:szCs w:val="22"/>
          <w:lang w:val="ro-RO"/>
        </w:rPr>
        <w:t>Valoarea estimată a achiziției este de:</w:t>
      </w:r>
    </w:p>
    <w:p w14:paraId="6A0C753C" w14:textId="48C408B3" w:rsidR="00AB6129" w:rsidRPr="00AB6129" w:rsidRDefault="001F15B3" w:rsidP="00AB6129">
      <w:pPr>
        <w:rPr>
          <w:rFonts w:asciiTheme="majorHAnsi" w:hAnsiTheme="majorHAnsi" w:cs="Arial"/>
          <w:sz w:val="22"/>
          <w:szCs w:val="22"/>
          <w:lang w:val="ro-RO"/>
        </w:rPr>
      </w:pPr>
      <w:r>
        <w:rPr>
          <w:rFonts w:asciiTheme="majorHAnsi" w:hAnsiTheme="majorHAnsi" w:cstheme="minorHAnsi"/>
          <w:bCs/>
          <w:i/>
          <w:iCs/>
          <w:sz w:val="22"/>
          <w:szCs w:val="22"/>
          <w:lang w:val="ro-RO"/>
        </w:rPr>
        <w:t>5</w:t>
      </w:r>
      <w:r w:rsidR="00AB6129">
        <w:rPr>
          <w:rFonts w:asciiTheme="majorHAnsi" w:hAnsiTheme="majorHAnsi" w:cstheme="minorHAnsi"/>
          <w:bCs/>
          <w:i/>
          <w:iCs/>
          <w:sz w:val="22"/>
          <w:szCs w:val="22"/>
          <w:lang w:val="ro-RO"/>
        </w:rPr>
        <w:t>5.</w:t>
      </w:r>
      <w:r>
        <w:rPr>
          <w:rFonts w:asciiTheme="majorHAnsi" w:hAnsiTheme="majorHAnsi" w:cstheme="minorHAnsi"/>
          <w:bCs/>
          <w:i/>
          <w:iCs/>
          <w:sz w:val="22"/>
          <w:szCs w:val="22"/>
          <w:lang w:val="ro-RO"/>
        </w:rPr>
        <w:t>20</w:t>
      </w:r>
      <w:r w:rsidR="00AB6129">
        <w:rPr>
          <w:rFonts w:asciiTheme="majorHAnsi" w:hAnsiTheme="majorHAnsi" w:cstheme="minorHAnsi"/>
          <w:bCs/>
          <w:i/>
          <w:iCs/>
          <w:sz w:val="22"/>
          <w:szCs w:val="22"/>
          <w:lang w:val="ro-RO"/>
        </w:rPr>
        <w:t>0</w:t>
      </w:r>
      <w:r w:rsidR="00AB6129" w:rsidRPr="007C134C">
        <w:rPr>
          <w:rFonts w:asciiTheme="majorHAnsi" w:hAnsiTheme="majorHAnsi" w:cstheme="minorHAnsi"/>
          <w:bCs/>
          <w:i/>
          <w:iCs/>
          <w:sz w:val="22"/>
          <w:szCs w:val="22"/>
          <w:lang w:val="ro-RO"/>
        </w:rPr>
        <w:t xml:space="preserve"> </w:t>
      </w:r>
      <w:r w:rsidR="00AB6129" w:rsidRPr="00AB6129">
        <w:rPr>
          <w:rFonts w:asciiTheme="majorHAnsi" w:hAnsiTheme="majorHAnsi" w:cs="Arial"/>
          <w:sz w:val="22"/>
          <w:szCs w:val="22"/>
          <w:lang w:val="ro-RO"/>
        </w:rPr>
        <w:t>lei fără TVA</w:t>
      </w:r>
    </w:p>
    <w:p w14:paraId="7AFA6F1C" w14:textId="77777777" w:rsidR="00AB6129" w:rsidRPr="00AB6129" w:rsidRDefault="00AB6129" w:rsidP="00AB6129">
      <w:pPr>
        <w:rPr>
          <w:rFonts w:asciiTheme="majorHAnsi" w:hAnsiTheme="majorHAnsi" w:cs="Arial"/>
          <w:sz w:val="22"/>
          <w:szCs w:val="22"/>
          <w:lang w:val="ro-RO"/>
        </w:rPr>
      </w:pPr>
    </w:p>
    <w:p w14:paraId="74859016" w14:textId="15A1A53C" w:rsidR="00AB6129" w:rsidRDefault="00AB6129" w:rsidP="00AB6129">
      <w:pPr>
        <w:rPr>
          <w:rFonts w:asciiTheme="majorHAnsi" w:hAnsiTheme="majorHAnsi" w:cs="Arial"/>
          <w:sz w:val="22"/>
          <w:szCs w:val="22"/>
          <w:lang w:val="ro-RO"/>
        </w:rPr>
      </w:pPr>
      <w:r w:rsidRPr="00AB6129">
        <w:rPr>
          <w:rFonts w:ascii="Segoe UI Emoji" w:hAnsi="Segoe UI Emoji" w:cs="Segoe UI Emoji"/>
          <w:sz w:val="22"/>
          <w:szCs w:val="22"/>
          <w:lang w:val="ro-RO"/>
        </w:rPr>
        <w:t>🔹</w:t>
      </w:r>
      <w:r w:rsidRPr="00AB6129">
        <w:rPr>
          <w:rFonts w:asciiTheme="majorHAnsi" w:hAnsiTheme="majorHAnsi" w:cs="Arial"/>
          <w:sz w:val="22"/>
          <w:szCs w:val="22"/>
          <w:lang w:val="ro-RO"/>
        </w:rPr>
        <w:t xml:space="preserve"> 5. Criteriul de atribuire</w:t>
      </w:r>
      <w:r>
        <w:rPr>
          <w:rFonts w:asciiTheme="majorHAnsi" w:hAnsiTheme="majorHAnsi" w:cs="Arial"/>
          <w:sz w:val="22"/>
          <w:szCs w:val="22"/>
          <w:lang w:val="ro-RO"/>
        </w:rPr>
        <w:t>:</w:t>
      </w:r>
    </w:p>
    <w:p w14:paraId="1B1C2506" w14:textId="77777777" w:rsidR="00AB6129" w:rsidRPr="00AB6129" w:rsidRDefault="00AB6129" w:rsidP="00AB6129">
      <w:pPr>
        <w:rPr>
          <w:rFonts w:asciiTheme="majorHAnsi" w:hAnsiTheme="majorHAnsi" w:cs="Arial"/>
          <w:sz w:val="22"/>
          <w:szCs w:val="22"/>
          <w:lang w:val="ro-RO"/>
        </w:rPr>
      </w:pPr>
    </w:p>
    <w:p w14:paraId="5F706808" w14:textId="77777777" w:rsidR="00923BCE" w:rsidRPr="007C134C" w:rsidRDefault="00923BCE" w:rsidP="00923BCE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7C134C">
        <w:rPr>
          <w:rFonts w:asciiTheme="majorHAnsi" w:hAnsiTheme="majorHAnsi" w:cstheme="minorHAnsi"/>
          <w:sz w:val="22"/>
          <w:szCs w:val="22"/>
          <w:lang w:val="ro-RO"/>
        </w:rPr>
        <w:t xml:space="preserve">Doar ofertele depuse de ofertanți calificați și care îndeplinesc cerințele tehnice vor fi evaluate prin compararea </w:t>
      </w:r>
      <w:proofErr w:type="spellStart"/>
      <w:r w:rsidRPr="007C134C">
        <w:rPr>
          <w:rFonts w:asciiTheme="majorHAnsi" w:hAnsiTheme="majorHAnsi" w:cstheme="minorHAnsi"/>
          <w:sz w:val="22"/>
          <w:szCs w:val="22"/>
          <w:lang w:val="ro-RO"/>
        </w:rPr>
        <w:t>preţurilor</w:t>
      </w:r>
      <w:proofErr w:type="spellEnd"/>
      <w:r w:rsidRPr="007C134C">
        <w:rPr>
          <w:rFonts w:asciiTheme="majorHAnsi" w:hAnsiTheme="majorHAnsi" w:cstheme="minorHAnsi"/>
          <w:sz w:val="22"/>
          <w:szCs w:val="22"/>
          <w:lang w:val="ro-RO"/>
        </w:rPr>
        <w:t xml:space="preserve">. Contractul se va acorda firmei care îndeplinește toate specificațiile tehnice solicitate și care oferă cel mai mic </w:t>
      </w:r>
      <w:proofErr w:type="spellStart"/>
      <w:r w:rsidRPr="007C134C">
        <w:rPr>
          <w:rFonts w:asciiTheme="majorHAnsi" w:hAnsiTheme="majorHAnsi" w:cstheme="minorHAnsi"/>
          <w:sz w:val="22"/>
          <w:szCs w:val="22"/>
          <w:lang w:val="ro-RO"/>
        </w:rPr>
        <w:t>preţ</w:t>
      </w:r>
      <w:proofErr w:type="spellEnd"/>
      <w:r w:rsidRPr="007C134C">
        <w:rPr>
          <w:rFonts w:asciiTheme="majorHAnsi" w:hAnsiTheme="majorHAnsi" w:cstheme="minorHAnsi"/>
          <w:sz w:val="22"/>
          <w:szCs w:val="22"/>
          <w:lang w:val="ro-RO"/>
        </w:rPr>
        <w:t xml:space="preserve"> total evaluat, fără TVA.</w:t>
      </w:r>
    </w:p>
    <w:p w14:paraId="050DCD3F" w14:textId="77777777" w:rsidR="00AB6129" w:rsidRPr="00AB6129" w:rsidRDefault="00AB6129" w:rsidP="00AB6129">
      <w:pPr>
        <w:rPr>
          <w:rFonts w:asciiTheme="majorHAnsi" w:hAnsiTheme="majorHAnsi" w:cs="Arial"/>
          <w:sz w:val="22"/>
          <w:szCs w:val="22"/>
          <w:lang w:val="ro-RO"/>
        </w:rPr>
      </w:pPr>
    </w:p>
    <w:p w14:paraId="7EB72A22" w14:textId="77777777" w:rsidR="00AB6129" w:rsidRPr="00AB6129" w:rsidRDefault="00AB6129" w:rsidP="00AB6129">
      <w:pPr>
        <w:rPr>
          <w:rFonts w:asciiTheme="majorHAnsi" w:hAnsiTheme="majorHAnsi" w:cs="Arial"/>
          <w:sz w:val="22"/>
          <w:szCs w:val="22"/>
          <w:lang w:val="ro-RO"/>
        </w:rPr>
      </w:pPr>
      <w:r w:rsidRPr="00AB6129">
        <w:rPr>
          <w:rFonts w:ascii="Segoe UI Emoji" w:hAnsi="Segoe UI Emoji" w:cs="Segoe UI Emoji"/>
          <w:sz w:val="22"/>
          <w:szCs w:val="22"/>
          <w:lang w:val="ro-RO"/>
        </w:rPr>
        <w:t>🔹</w:t>
      </w:r>
      <w:r w:rsidRPr="00AB6129">
        <w:rPr>
          <w:rFonts w:asciiTheme="majorHAnsi" w:hAnsiTheme="majorHAnsi" w:cs="Arial"/>
          <w:sz w:val="22"/>
          <w:szCs w:val="22"/>
          <w:lang w:val="ro-RO"/>
        </w:rPr>
        <w:t xml:space="preserve"> 6. Condiții de participare</w:t>
      </w:r>
    </w:p>
    <w:p w14:paraId="53D84D71" w14:textId="77777777" w:rsidR="00AB6129" w:rsidRPr="00AB6129" w:rsidRDefault="00AB6129" w:rsidP="00AB6129">
      <w:pPr>
        <w:rPr>
          <w:rFonts w:asciiTheme="majorHAnsi" w:hAnsiTheme="majorHAnsi" w:cs="Arial"/>
          <w:sz w:val="22"/>
          <w:szCs w:val="22"/>
          <w:lang w:val="ro-RO"/>
        </w:rPr>
      </w:pPr>
    </w:p>
    <w:p w14:paraId="2C1FC1E4" w14:textId="77777777" w:rsidR="00AB6129" w:rsidRPr="00AB6129" w:rsidRDefault="00AB6129" w:rsidP="00AB6129">
      <w:pPr>
        <w:rPr>
          <w:rFonts w:asciiTheme="majorHAnsi" w:hAnsiTheme="majorHAnsi" w:cs="Arial"/>
          <w:sz w:val="22"/>
          <w:szCs w:val="22"/>
          <w:lang w:val="ro-RO"/>
        </w:rPr>
      </w:pPr>
      <w:r w:rsidRPr="00AB6129">
        <w:rPr>
          <w:rFonts w:asciiTheme="majorHAnsi" w:hAnsiTheme="majorHAnsi" w:cs="Arial"/>
          <w:sz w:val="22"/>
          <w:szCs w:val="22"/>
          <w:lang w:val="ro-RO"/>
        </w:rPr>
        <w:t>Operatorii economici interesați trebuie să:</w:t>
      </w:r>
    </w:p>
    <w:p w14:paraId="595E1980" w14:textId="77777777" w:rsidR="00AB6129" w:rsidRPr="00AB6129" w:rsidRDefault="00AB6129" w:rsidP="00AB6129">
      <w:pPr>
        <w:rPr>
          <w:rFonts w:asciiTheme="majorHAnsi" w:hAnsiTheme="majorHAnsi" w:cs="Arial"/>
          <w:sz w:val="22"/>
          <w:szCs w:val="22"/>
          <w:lang w:val="ro-RO"/>
        </w:rPr>
      </w:pPr>
    </w:p>
    <w:p w14:paraId="0A051CE5" w14:textId="77777777" w:rsidR="00AB6129" w:rsidRPr="00AB6129" w:rsidRDefault="00AB6129" w:rsidP="00AB6129">
      <w:pPr>
        <w:rPr>
          <w:rFonts w:asciiTheme="majorHAnsi" w:hAnsiTheme="majorHAnsi" w:cs="Arial"/>
          <w:sz w:val="22"/>
          <w:szCs w:val="22"/>
          <w:lang w:val="ro-RO"/>
        </w:rPr>
      </w:pPr>
      <w:r w:rsidRPr="00AB6129">
        <w:rPr>
          <w:rFonts w:asciiTheme="majorHAnsi" w:hAnsiTheme="majorHAnsi" w:cs="Arial"/>
          <w:sz w:val="22"/>
          <w:szCs w:val="22"/>
          <w:lang w:val="ro-RO"/>
        </w:rPr>
        <w:t>fie autorizați conform legislației în vigoare;</w:t>
      </w:r>
    </w:p>
    <w:p w14:paraId="0132250F" w14:textId="77777777" w:rsidR="00AB6129" w:rsidRPr="00AB6129" w:rsidRDefault="00AB6129" w:rsidP="00AB6129">
      <w:pPr>
        <w:rPr>
          <w:rFonts w:asciiTheme="majorHAnsi" w:hAnsiTheme="majorHAnsi" w:cs="Arial"/>
          <w:sz w:val="22"/>
          <w:szCs w:val="22"/>
          <w:lang w:val="ro-RO"/>
        </w:rPr>
      </w:pPr>
      <w:r w:rsidRPr="00AB6129">
        <w:rPr>
          <w:rFonts w:asciiTheme="majorHAnsi" w:hAnsiTheme="majorHAnsi" w:cs="Arial"/>
          <w:sz w:val="22"/>
          <w:szCs w:val="22"/>
          <w:lang w:val="ro-RO"/>
        </w:rPr>
        <w:t>nu se afle în situații de excludere conform legislației privind achizițiile publice;</w:t>
      </w:r>
    </w:p>
    <w:p w14:paraId="7BC455D6" w14:textId="4CA7695E" w:rsidR="00AB6129" w:rsidRDefault="00AB6129" w:rsidP="00AB6129">
      <w:pPr>
        <w:rPr>
          <w:rFonts w:asciiTheme="majorHAnsi" w:hAnsiTheme="majorHAnsi" w:cs="Arial"/>
          <w:sz w:val="22"/>
          <w:szCs w:val="22"/>
          <w:lang w:val="ro-RO"/>
        </w:rPr>
      </w:pPr>
      <w:r w:rsidRPr="00AB6129">
        <w:rPr>
          <w:rFonts w:asciiTheme="majorHAnsi" w:hAnsiTheme="majorHAnsi" w:cs="Arial"/>
          <w:sz w:val="22"/>
          <w:szCs w:val="22"/>
          <w:lang w:val="ro-RO"/>
        </w:rPr>
        <w:t>ofere servicii conforme cu specificațiile tehnice.</w:t>
      </w:r>
    </w:p>
    <w:p w14:paraId="1F535F6A" w14:textId="77777777" w:rsidR="00AB6129" w:rsidRPr="00AB6129" w:rsidRDefault="00AB6129" w:rsidP="00AB6129">
      <w:pPr>
        <w:rPr>
          <w:rFonts w:asciiTheme="majorHAnsi" w:hAnsiTheme="majorHAnsi" w:cs="Arial"/>
          <w:sz w:val="22"/>
          <w:szCs w:val="22"/>
          <w:lang w:val="ro-RO"/>
        </w:rPr>
      </w:pPr>
    </w:p>
    <w:p w14:paraId="361DE516" w14:textId="77777777" w:rsidR="00AB6129" w:rsidRPr="00AB6129" w:rsidRDefault="00AB6129" w:rsidP="00AB6129">
      <w:pPr>
        <w:rPr>
          <w:rFonts w:asciiTheme="majorHAnsi" w:hAnsiTheme="majorHAnsi" w:cs="Arial"/>
          <w:sz w:val="22"/>
          <w:szCs w:val="22"/>
          <w:lang w:val="ro-RO"/>
        </w:rPr>
      </w:pPr>
      <w:r w:rsidRPr="00AB6129">
        <w:rPr>
          <w:rFonts w:ascii="Segoe UI Emoji" w:hAnsi="Segoe UI Emoji" w:cs="Segoe UI Emoji"/>
          <w:sz w:val="22"/>
          <w:szCs w:val="22"/>
          <w:lang w:val="ro-RO"/>
        </w:rPr>
        <w:t>🔹</w:t>
      </w:r>
      <w:r w:rsidRPr="00AB6129">
        <w:rPr>
          <w:rFonts w:asciiTheme="majorHAnsi" w:hAnsiTheme="majorHAnsi" w:cs="Arial"/>
          <w:sz w:val="22"/>
          <w:szCs w:val="22"/>
          <w:lang w:val="ro-RO"/>
        </w:rPr>
        <w:t xml:space="preserve"> 7. Modalitatea de depunere a ofertelor</w:t>
      </w:r>
    </w:p>
    <w:p w14:paraId="33EA430D" w14:textId="77777777" w:rsidR="00AB6129" w:rsidRPr="00AB6129" w:rsidRDefault="00AB6129" w:rsidP="00AB6129">
      <w:pPr>
        <w:rPr>
          <w:rFonts w:asciiTheme="majorHAnsi" w:hAnsiTheme="majorHAnsi" w:cs="Arial"/>
          <w:sz w:val="22"/>
          <w:szCs w:val="22"/>
          <w:lang w:val="ro-RO"/>
        </w:rPr>
      </w:pPr>
    </w:p>
    <w:p w14:paraId="3D1B1D31" w14:textId="77777777" w:rsidR="00AB6129" w:rsidRPr="00AB6129" w:rsidRDefault="00AB6129" w:rsidP="00AB6129">
      <w:pPr>
        <w:rPr>
          <w:rFonts w:asciiTheme="majorHAnsi" w:hAnsiTheme="majorHAnsi" w:cs="Arial"/>
          <w:sz w:val="22"/>
          <w:szCs w:val="22"/>
          <w:lang w:val="ro-RO"/>
        </w:rPr>
      </w:pPr>
      <w:r w:rsidRPr="00AB6129">
        <w:rPr>
          <w:rFonts w:asciiTheme="majorHAnsi" w:hAnsiTheme="majorHAnsi" w:cs="Arial"/>
          <w:sz w:val="22"/>
          <w:szCs w:val="22"/>
          <w:lang w:val="ro-RO"/>
        </w:rPr>
        <w:t>Ofertele se transmit:</w:t>
      </w:r>
    </w:p>
    <w:p w14:paraId="543BC7FA" w14:textId="77777777" w:rsidR="00AB6129" w:rsidRPr="00AB6129" w:rsidRDefault="00AB6129" w:rsidP="00AB6129">
      <w:pPr>
        <w:rPr>
          <w:rFonts w:asciiTheme="majorHAnsi" w:hAnsiTheme="majorHAnsi" w:cs="Arial"/>
          <w:sz w:val="22"/>
          <w:szCs w:val="22"/>
          <w:lang w:val="ro-RO"/>
        </w:rPr>
      </w:pPr>
    </w:p>
    <w:p w14:paraId="7563C4E5" w14:textId="530F739D" w:rsidR="00AB6129" w:rsidRPr="00AB6129" w:rsidRDefault="00AB6129" w:rsidP="00AB6129">
      <w:pPr>
        <w:rPr>
          <w:rFonts w:asciiTheme="majorHAnsi" w:hAnsiTheme="majorHAnsi" w:cs="Arial"/>
          <w:sz w:val="22"/>
          <w:szCs w:val="22"/>
          <w:lang w:val="ro-RO"/>
        </w:rPr>
      </w:pPr>
      <w:r w:rsidRPr="00AB6129">
        <w:rPr>
          <w:rFonts w:asciiTheme="majorHAnsi" w:hAnsiTheme="majorHAnsi" w:cs="Arial"/>
          <w:sz w:val="22"/>
          <w:szCs w:val="22"/>
          <w:lang w:val="ro-RO"/>
        </w:rPr>
        <w:t>prin email la</w:t>
      </w:r>
      <w:r>
        <w:rPr>
          <w:rFonts w:asciiTheme="majorHAnsi" w:hAnsiTheme="majorHAnsi" w:cs="Arial"/>
          <w:sz w:val="22"/>
          <w:szCs w:val="22"/>
          <w:lang w:val="ro-RO"/>
        </w:rPr>
        <w:t xml:space="preserve"> adresa </w:t>
      </w:r>
      <w:hyperlink r:id="rId7" w:history="1">
        <w:r w:rsidRPr="00966515">
          <w:rPr>
            <w:rStyle w:val="Hyperlink"/>
            <w:rFonts w:asciiTheme="majorHAnsi" w:hAnsiTheme="majorHAnsi" w:cs="Arial"/>
            <w:sz w:val="22"/>
            <w:szCs w:val="22"/>
            <w:lang w:val="ro-RO"/>
          </w:rPr>
          <w:t>lefo.secretariat@gmail.com</w:t>
        </w:r>
      </w:hyperlink>
      <w:r>
        <w:rPr>
          <w:rFonts w:asciiTheme="majorHAnsi" w:hAnsiTheme="majorHAnsi" w:cs="Arial"/>
          <w:sz w:val="22"/>
          <w:szCs w:val="22"/>
          <w:lang w:val="ro-RO"/>
        </w:rPr>
        <w:t xml:space="preserve"> </w:t>
      </w:r>
      <w:r w:rsidRPr="00AB6129">
        <w:rPr>
          <w:rFonts w:asciiTheme="majorHAnsi" w:hAnsiTheme="majorHAnsi" w:cs="Arial"/>
          <w:sz w:val="22"/>
          <w:szCs w:val="22"/>
          <w:lang w:val="ro-RO"/>
        </w:rPr>
        <w:t>sau</w:t>
      </w:r>
      <w:r>
        <w:rPr>
          <w:rFonts w:asciiTheme="majorHAnsi" w:hAnsiTheme="majorHAnsi" w:cs="Arial"/>
          <w:sz w:val="22"/>
          <w:szCs w:val="22"/>
          <w:lang w:val="ro-RO"/>
        </w:rPr>
        <w:t xml:space="preserve"> </w:t>
      </w:r>
      <w:r w:rsidRPr="00AB6129">
        <w:rPr>
          <w:rFonts w:asciiTheme="majorHAnsi" w:hAnsiTheme="majorHAnsi" w:cs="Arial"/>
          <w:sz w:val="22"/>
          <w:szCs w:val="22"/>
          <w:lang w:val="ro-RO"/>
        </w:rPr>
        <w:t>la sediul instituției</w:t>
      </w:r>
    </w:p>
    <w:p w14:paraId="0F856A46" w14:textId="77777777" w:rsidR="00AB6129" w:rsidRPr="00AB6129" w:rsidRDefault="00AB6129" w:rsidP="00AB6129">
      <w:pPr>
        <w:rPr>
          <w:rFonts w:asciiTheme="majorHAnsi" w:hAnsiTheme="majorHAnsi" w:cs="Arial"/>
          <w:sz w:val="22"/>
          <w:szCs w:val="22"/>
          <w:lang w:val="ro-RO"/>
        </w:rPr>
      </w:pPr>
    </w:p>
    <w:p w14:paraId="0C4AB442" w14:textId="45C49ABD" w:rsidR="00AB6129" w:rsidRPr="00AB6129" w:rsidRDefault="00AB6129" w:rsidP="00AB6129">
      <w:pPr>
        <w:rPr>
          <w:rFonts w:asciiTheme="majorHAnsi" w:hAnsiTheme="majorHAnsi" w:cs="Arial"/>
          <w:sz w:val="22"/>
          <w:szCs w:val="22"/>
          <w:lang w:val="ro-RO"/>
        </w:rPr>
      </w:pPr>
      <w:r w:rsidRPr="00AB6129">
        <w:rPr>
          <w:rFonts w:asciiTheme="majorHAnsi" w:hAnsiTheme="majorHAnsi" w:cs="Arial"/>
          <w:sz w:val="22"/>
          <w:szCs w:val="22"/>
          <w:lang w:val="ro-RO"/>
        </w:rPr>
        <w:t xml:space="preserve">Termen limită: </w:t>
      </w:r>
      <w:r>
        <w:rPr>
          <w:rFonts w:asciiTheme="majorHAnsi" w:hAnsiTheme="majorHAnsi" w:cs="Arial"/>
          <w:sz w:val="22"/>
          <w:szCs w:val="22"/>
          <w:lang w:val="ro-RO"/>
        </w:rPr>
        <w:t>30.04.2026</w:t>
      </w:r>
      <w:r w:rsidRPr="00AB6129">
        <w:rPr>
          <w:rFonts w:asciiTheme="majorHAnsi" w:hAnsiTheme="majorHAnsi" w:cs="Arial"/>
          <w:sz w:val="22"/>
          <w:szCs w:val="22"/>
          <w:lang w:val="ro-RO"/>
        </w:rPr>
        <w:t xml:space="preserve"> ora </w:t>
      </w:r>
      <w:r>
        <w:rPr>
          <w:rFonts w:asciiTheme="majorHAnsi" w:hAnsiTheme="majorHAnsi" w:cs="Arial"/>
          <w:sz w:val="22"/>
          <w:szCs w:val="22"/>
          <w:lang w:val="ro-RO"/>
        </w:rPr>
        <w:t>12:00</w:t>
      </w:r>
    </w:p>
    <w:p w14:paraId="28F1FDA1" w14:textId="77777777" w:rsidR="00AB6129" w:rsidRPr="00AB6129" w:rsidRDefault="00AB6129" w:rsidP="00AB6129">
      <w:pPr>
        <w:rPr>
          <w:rFonts w:asciiTheme="majorHAnsi" w:hAnsiTheme="majorHAnsi" w:cs="Arial"/>
          <w:sz w:val="22"/>
          <w:szCs w:val="22"/>
          <w:lang w:val="ro-RO"/>
        </w:rPr>
      </w:pPr>
    </w:p>
    <w:p w14:paraId="669BBF0F" w14:textId="77777777" w:rsidR="00AB6129" w:rsidRPr="00AB6129" w:rsidRDefault="00AB6129" w:rsidP="00AB6129">
      <w:pPr>
        <w:rPr>
          <w:rFonts w:asciiTheme="majorHAnsi" w:hAnsiTheme="majorHAnsi" w:cs="Arial"/>
          <w:sz w:val="22"/>
          <w:szCs w:val="22"/>
          <w:lang w:val="ro-RO"/>
        </w:rPr>
      </w:pPr>
      <w:r w:rsidRPr="00AB6129">
        <w:rPr>
          <w:rFonts w:ascii="Segoe UI Emoji" w:hAnsi="Segoe UI Emoji" w:cs="Segoe UI Emoji"/>
          <w:sz w:val="22"/>
          <w:szCs w:val="22"/>
          <w:lang w:val="ro-RO"/>
        </w:rPr>
        <w:lastRenderedPageBreak/>
        <w:t>🔹</w:t>
      </w:r>
      <w:r w:rsidRPr="00AB6129">
        <w:rPr>
          <w:rFonts w:asciiTheme="majorHAnsi" w:hAnsiTheme="majorHAnsi" w:cs="Arial"/>
          <w:sz w:val="22"/>
          <w:szCs w:val="22"/>
          <w:lang w:val="ro-RO"/>
        </w:rPr>
        <w:t xml:space="preserve"> 8. Conținutul ofertei</w:t>
      </w:r>
    </w:p>
    <w:p w14:paraId="7FFD9DC7" w14:textId="77777777" w:rsidR="00AB6129" w:rsidRPr="00AB6129" w:rsidRDefault="00AB6129" w:rsidP="00AB6129">
      <w:pPr>
        <w:rPr>
          <w:rFonts w:asciiTheme="majorHAnsi" w:hAnsiTheme="majorHAnsi" w:cs="Arial"/>
          <w:sz w:val="22"/>
          <w:szCs w:val="22"/>
          <w:lang w:val="ro-RO"/>
        </w:rPr>
      </w:pPr>
    </w:p>
    <w:p w14:paraId="3F9ADABF" w14:textId="77777777" w:rsidR="00AB6129" w:rsidRPr="00AB6129" w:rsidRDefault="00AB6129" w:rsidP="00AB6129">
      <w:pPr>
        <w:rPr>
          <w:rFonts w:asciiTheme="majorHAnsi" w:hAnsiTheme="majorHAnsi" w:cs="Arial"/>
          <w:sz w:val="22"/>
          <w:szCs w:val="22"/>
          <w:lang w:val="ro-RO"/>
        </w:rPr>
      </w:pPr>
      <w:r w:rsidRPr="00AB6129">
        <w:rPr>
          <w:rFonts w:asciiTheme="majorHAnsi" w:hAnsiTheme="majorHAnsi" w:cs="Arial"/>
          <w:sz w:val="22"/>
          <w:szCs w:val="22"/>
          <w:lang w:val="ro-RO"/>
        </w:rPr>
        <w:t>Oferta va cuprinde:</w:t>
      </w:r>
    </w:p>
    <w:p w14:paraId="32C6AA2E" w14:textId="77777777" w:rsidR="00AB6129" w:rsidRPr="00AB6129" w:rsidRDefault="00AB6129" w:rsidP="00AB6129">
      <w:pPr>
        <w:rPr>
          <w:rFonts w:asciiTheme="majorHAnsi" w:hAnsiTheme="majorHAnsi" w:cs="Arial"/>
          <w:sz w:val="22"/>
          <w:szCs w:val="22"/>
          <w:lang w:val="ro-RO"/>
        </w:rPr>
      </w:pPr>
    </w:p>
    <w:p w14:paraId="0A7B638E" w14:textId="70C19EE7" w:rsidR="00AB6129" w:rsidRDefault="00AB6129" w:rsidP="00AB6129">
      <w:pPr>
        <w:rPr>
          <w:rFonts w:asciiTheme="majorHAnsi" w:hAnsiTheme="majorHAnsi" w:cs="Arial"/>
          <w:sz w:val="22"/>
          <w:szCs w:val="22"/>
          <w:lang w:val="ro-RO"/>
        </w:rPr>
      </w:pPr>
      <w:r>
        <w:rPr>
          <w:rFonts w:asciiTheme="majorHAnsi" w:hAnsiTheme="majorHAnsi" w:cs="Arial"/>
          <w:sz w:val="22"/>
          <w:szCs w:val="22"/>
          <w:lang w:val="ro-RO"/>
        </w:rPr>
        <w:t>Oferta (conform formularului atașat);</w:t>
      </w:r>
    </w:p>
    <w:p w14:paraId="427D20A0" w14:textId="4645416F" w:rsidR="00AB6129" w:rsidRPr="00AB6129" w:rsidRDefault="00AB6129" w:rsidP="00AB6129">
      <w:pPr>
        <w:rPr>
          <w:rFonts w:asciiTheme="majorHAnsi" w:hAnsiTheme="majorHAnsi" w:cs="Arial"/>
          <w:sz w:val="22"/>
          <w:szCs w:val="22"/>
          <w:lang w:val="ro-RO"/>
        </w:rPr>
      </w:pPr>
      <w:r>
        <w:rPr>
          <w:rFonts w:asciiTheme="majorHAnsi" w:hAnsiTheme="majorHAnsi" w:cs="Arial"/>
          <w:sz w:val="22"/>
          <w:szCs w:val="22"/>
          <w:lang w:val="ro-RO"/>
        </w:rPr>
        <w:t>Declarație privind beneficiarii reali (conform formularului atașat) sau extras ONRC privind beneficiarii reali</w:t>
      </w:r>
    </w:p>
    <w:p w14:paraId="347580E5" w14:textId="22F2A1E5" w:rsidR="00AB6129" w:rsidRDefault="00AB6129" w:rsidP="00AB6129">
      <w:pPr>
        <w:rPr>
          <w:rFonts w:asciiTheme="majorHAnsi" w:hAnsiTheme="majorHAnsi" w:cs="Arial"/>
          <w:sz w:val="22"/>
          <w:szCs w:val="22"/>
          <w:lang w:val="ro-RO"/>
        </w:rPr>
      </w:pPr>
      <w:r>
        <w:rPr>
          <w:rFonts w:asciiTheme="majorHAnsi" w:hAnsiTheme="majorHAnsi" w:cs="Arial"/>
          <w:sz w:val="22"/>
          <w:szCs w:val="22"/>
          <w:lang w:val="ro-RO"/>
        </w:rPr>
        <w:t>D</w:t>
      </w:r>
      <w:r w:rsidRPr="00AB6129">
        <w:rPr>
          <w:rFonts w:asciiTheme="majorHAnsi" w:hAnsiTheme="majorHAnsi" w:cs="Arial"/>
          <w:sz w:val="22"/>
          <w:szCs w:val="22"/>
          <w:lang w:val="ro-RO"/>
        </w:rPr>
        <w:t>atele de identificare ale operatorului economic</w:t>
      </w:r>
    </w:p>
    <w:p w14:paraId="0AC8EE11" w14:textId="4A491BB1" w:rsidR="00ED01CA" w:rsidRDefault="00ED01CA" w:rsidP="00ED01CA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7C134C">
        <w:rPr>
          <w:rFonts w:asciiTheme="majorHAnsi" w:hAnsiTheme="majorHAnsi" w:cstheme="minorHAnsi"/>
          <w:sz w:val="22"/>
          <w:szCs w:val="22"/>
          <w:lang w:val="ro-RO"/>
        </w:rPr>
        <w:t xml:space="preserve">Prețul total ofertat trebuie să includă orice alte costuri necesare </w:t>
      </w:r>
      <w:r w:rsidR="001F15B3">
        <w:rPr>
          <w:rFonts w:asciiTheme="majorHAnsi" w:hAnsiTheme="majorHAnsi" w:cstheme="minorHAnsi"/>
          <w:sz w:val="22"/>
          <w:szCs w:val="22"/>
          <w:lang w:val="ro-RO"/>
        </w:rPr>
        <w:t>livrării produselor la sediul beneficiarului</w:t>
      </w:r>
    </w:p>
    <w:p w14:paraId="23210580" w14:textId="67678E3F" w:rsidR="00ED01CA" w:rsidRPr="007C134C" w:rsidRDefault="00ED01CA" w:rsidP="00ED01CA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7C134C">
        <w:rPr>
          <w:rFonts w:asciiTheme="majorHAnsi" w:hAnsiTheme="majorHAnsi" w:cstheme="minorHAnsi"/>
          <w:sz w:val="22"/>
          <w:szCs w:val="22"/>
          <w:lang w:val="ro-RO"/>
        </w:rPr>
        <w:t>Oferta va fi exprimată în Lei, iar TVA va fi indicat separat</w:t>
      </w:r>
      <w:r>
        <w:rPr>
          <w:rFonts w:asciiTheme="majorHAnsi" w:hAnsiTheme="majorHAnsi" w:cstheme="minorHAnsi"/>
          <w:sz w:val="22"/>
          <w:szCs w:val="22"/>
          <w:lang w:val="ro-RO"/>
        </w:rPr>
        <w:t xml:space="preserve"> </w:t>
      </w:r>
      <w:r w:rsidRPr="00911621">
        <w:rPr>
          <w:rFonts w:asciiTheme="majorHAnsi" w:hAnsiTheme="majorHAnsi" w:cstheme="minorHAnsi"/>
          <w:sz w:val="22"/>
          <w:szCs w:val="22"/>
          <w:lang w:val="ro-RO"/>
        </w:rPr>
        <w:t>(</w:t>
      </w:r>
      <w:r>
        <w:rPr>
          <w:rFonts w:asciiTheme="majorHAnsi" w:hAnsiTheme="majorHAnsi" w:cstheme="minorHAnsi"/>
          <w:sz w:val="22"/>
          <w:szCs w:val="22"/>
          <w:lang w:val="ro-RO"/>
        </w:rPr>
        <w:t>11%</w:t>
      </w:r>
      <w:r w:rsidRPr="00911621">
        <w:rPr>
          <w:rFonts w:asciiTheme="majorHAnsi" w:hAnsiTheme="majorHAnsi" w:cstheme="minorHAnsi"/>
          <w:sz w:val="22"/>
          <w:szCs w:val="22"/>
          <w:lang w:val="ro-RO"/>
        </w:rPr>
        <w:t xml:space="preserve"> sau </w:t>
      </w:r>
      <w:r>
        <w:rPr>
          <w:rFonts w:asciiTheme="majorHAnsi" w:hAnsiTheme="majorHAnsi" w:cstheme="minorHAnsi"/>
          <w:sz w:val="22"/>
          <w:szCs w:val="22"/>
          <w:lang w:val="ro-RO"/>
        </w:rPr>
        <w:t>21</w:t>
      </w:r>
      <w:r w:rsidRPr="00911621">
        <w:rPr>
          <w:rFonts w:asciiTheme="majorHAnsi" w:hAnsiTheme="majorHAnsi" w:cstheme="minorHAnsi"/>
          <w:sz w:val="22"/>
          <w:szCs w:val="22"/>
          <w:lang w:val="ro-RO"/>
        </w:rPr>
        <w:t>%, după cum este aplicabil)</w:t>
      </w:r>
      <w:r w:rsidRPr="007C134C">
        <w:rPr>
          <w:rFonts w:asciiTheme="majorHAnsi" w:hAnsiTheme="majorHAnsi" w:cstheme="minorHAnsi"/>
          <w:sz w:val="22"/>
          <w:szCs w:val="22"/>
          <w:lang w:val="ro-RO"/>
        </w:rPr>
        <w:t>.</w:t>
      </w:r>
    </w:p>
    <w:p w14:paraId="1531F174" w14:textId="77777777" w:rsidR="00ED01CA" w:rsidRDefault="00ED01CA" w:rsidP="00ED01CA">
      <w:pPr>
        <w:jc w:val="both"/>
        <w:rPr>
          <w:rFonts w:asciiTheme="majorHAnsi" w:hAnsiTheme="majorHAnsi" w:cstheme="minorHAnsi"/>
          <w:bCs/>
          <w:sz w:val="22"/>
          <w:szCs w:val="22"/>
          <w:lang w:val="ro-RO"/>
        </w:rPr>
      </w:pPr>
    </w:p>
    <w:p w14:paraId="4F1FB37F" w14:textId="5961BA39" w:rsidR="00ED01CA" w:rsidRPr="007C134C" w:rsidRDefault="00ED01CA" w:rsidP="00ED01CA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7C134C">
        <w:rPr>
          <w:rFonts w:asciiTheme="majorHAnsi" w:hAnsiTheme="majorHAnsi" w:cstheme="minorHAnsi"/>
          <w:bCs/>
          <w:sz w:val="22"/>
          <w:szCs w:val="22"/>
          <w:lang w:val="ro-RO"/>
        </w:rPr>
        <w:t>Plata</w:t>
      </w:r>
      <w:r w:rsidRPr="007C134C">
        <w:rPr>
          <w:rFonts w:asciiTheme="majorHAnsi" w:hAnsiTheme="majorHAnsi" w:cstheme="minorHAnsi"/>
          <w:b/>
          <w:sz w:val="22"/>
          <w:szCs w:val="22"/>
          <w:lang w:val="ro-RO"/>
        </w:rPr>
        <w:t xml:space="preserve"> </w:t>
      </w:r>
      <w:r w:rsidRPr="007C134C">
        <w:rPr>
          <w:rFonts w:asciiTheme="majorHAnsi" w:hAnsiTheme="majorHAnsi" w:cstheme="minorHAnsi"/>
          <w:sz w:val="22"/>
          <w:szCs w:val="22"/>
          <w:lang w:val="ro-RO"/>
        </w:rPr>
        <w:t xml:space="preserve">facturii se va efectua în lei, 100% la prestarea efectivă a serviciilor, pe baza facturii Prestatorului </w:t>
      </w:r>
      <w:proofErr w:type="spellStart"/>
      <w:r w:rsidRPr="007C134C">
        <w:rPr>
          <w:rFonts w:asciiTheme="majorHAnsi" w:hAnsiTheme="majorHAnsi" w:cstheme="minorHAnsi"/>
          <w:sz w:val="22"/>
          <w:szCs w:val="22"/>
          <w:lang w:val="ro-RO"/>
        </w:rPr>
        <w:t>şi</w:t>
      </w:r>
      <w:proofErr w:type="spellEnd"/>
      <w:r w:rsidRPr="007C134C">
        <w:rPr>
          <w:rFonts w:asciiTheme="majorHAnsi" w:hAnsiTheme="majorHAnsi" w:cstheme="minorHAnsi"/>
          <w:sz w:val="22"/>
          <w:szCs w:val="22"/>
          <w:lang w:val="ro-RO"/>
        </w:rPr>
        <w:t xml:space="preserve"> a procesului - verbal de </w:t>
      </w:r>
      <w:proofErr w:type="spellStart"/>
      <w:r w:rsidRPr="007C134C">
        <w:rPr>
          <w:rFonts w:asciiTheme="majorHAnsi" w:hAnsiTheme="majorHAnsi" w:cstheme="minorHAnsi"/>
          <w:sz w:val="22"/>
          <w:szCs w:val="22"/>
          <w:lang w:val="ro-RO"/>
        </w:rPr>
        <w:t>recepţie</w:t>
      </w:r>
      <w:proofErr w:type="spellEnd"/>
      <w:r w:rsidRPr="007C134C">
        <w:rPr>
          <w:rFonts w:asciiTheme="majorHAnsi" w:hAnsiTheme="majorHAnsi" w:cstheme="minorHAnsi"/>
          <w:sz w:val="22"/>
          <w:szCs w:val="22"/>
          <w:lang w:val="ro-RO"/>
        </w:rPr>
        <w:t>.</w:t>
      </w:r>
    </w:p>
    <w:p w14:paraId="0E35DC2B" w14:textId="77777777" w:rsidR="00ED01CA" w:rsidRPr="007C134C" w:rsidRDefault="00ED01CA" w:rsidP="00ED01CA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</w:p>
    <w:p w14:paraId="434C069B" w14:textId="77777777" w:rsidR="00ED01CA" w:rsidRDefault="00ED01CA" w:rsidP="00ED01CA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7C134C">
        <w:rPr>
          <w:rFonts w:asciiTheme="majorHAnsi" w:hAnsiTheme="majorHAnsi" w:cstheme="minorHAnsi"/>
          <w:sz w:val="22"/>
          <w:szCs w:val="22"/>
          <w:lang w:val="ro-RO"/>
        </w:rPr>
        <w:t>Oferta dvs. trebuie să fie însoțită de o copie a Certificatului de Înregistrare sau a Certificatului Constatator eliberat de Oficiul Registrului Comerțului din care să rezulte numele complet, sediul și domeniul de activitate.</w:t>
      </w:r>
    </w:p>
    <w:p w14:paraId="56A64FDC" w14:textId="77777777" w:rsidR="00ED01CA" w:rsidRPr="007C134C" w:rsidRDefault="00ED01CA" w:rsidP="00ED01CA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</w:p>
    <w:p w14:paraId="455285CF" w14:textId="77777777" w:rsidR="00ED01CA" w:rsidRPr="00922F23" w:rsidRDefault="00ED01CA" w:rsidP="00ED01CA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2329EA">
        <w:rPr>
          <w:rFonts w:asciiTheme="majorHAnsi" w:hAnsiTheme="majorHAnsi" w:cstheme="minorHAnsi"/>
          <w:sz w:val="22"/>
          <w:szCs w:val="22"/>
          <w:lang w:val="ro-RO"/>
        </w:rPr>
        <w:t>Vă informăm asupra</w:t>
      </w:r>
      <w:r>
        <w:rPr>
          <w:rFonts w:asciiTheme="majorHAnsi" w:hAnsiTheme="majorHAnsi" w:cstheme="minorHAnsi"/>
          <w:sz w:val="22"/>
          <w:szCs w:val="22"/>
          <w:lang w:val="ro-RO"/>
        </w:rPr>
        <w:t>:</w:t>
      </w:r>
      <w:r w:rsidRPr="002329EA">
        <w:rPr>
          <w:rFonts w:asciiTheme="majorHAnsi" w:hAnsiTheme="majorHAnsi" w:cstheme="minorHAnsi"/>
          <w:sz w:val="22"/>
          <w:szCs w:val="22"/>
          <w:lang w:val="ro-RO"/>
        </w:rPr>
        <w:t xml:space="preserve"> </w:t>
      </w:r>
      <w:r>
        <w:rPr>
          <w:rFonts w:asciiTheme="majorHAnsi" w:hAnsiTheme="majorHAnsi" w:cstheme="minorHAnsi"/>
          <w:sz w:val="22"/>
          <w:szCs w:val="22"/>
          <w:lang w:val="ro-RO"/>
        </w:rPr>
        <w:t xml:space="preserve">(i) </w:t>
      </w:r>
      <w:r w:rsidRPr="002329EA">
        <w:rPr>
          <w:rFonts w:asciiTheme="majorHAnsi" w:hAnsiTheme="majorHAnsi" w:cstheme="minorHAnsi"/>
          <w:sz w:val="22"/>
          <w:szCs w:val="22"/>
          <w:lang w:val="ro-RO"/>
        </w:rPr>
        <w:t xml:space="preserve">obligației </w:t>
      </w:r>
      <w:r>
        <w:rPr>
          <w:rFonts w:asciiTheme="majorHAnsi" w:hAnsiTheme="majorHAnsi" w:cstheme="minorHAnsi"/>
          <w:sz w:val="22"/>
          <w:szCs w:val="22"/>
          <w:lang w:val="ro-RO"/>
        </w:rPr>
        <w:t xml:space="preserve">noastre, în calitate de autoritate contractantă, </w:t>
      </w:r>
      <w:r w:rsidRPr="002329EA">
        <w:rPr>
          <w:rFonts w:asciiTheme="majorHAnsi" w:hAnsiTheme="majorHAnsi" w:cstheme="minorHAnsi"/>
          <w:sz w:val="22"/>
          <w:szCs w:val="22"/>
          <w:lang w:val="ro-RO"/>
        </w:rPr>
        <w:t xml:space="preserve">de a aplica prevederile Instrucțiunii nr. 6/30.08.2022 emisă de Ministerul Investițiilor și Proiectelor Europene, referitoare la colectarea și accesul la datele privind </w:t>
      </w:r>
      <w:r w:rsidRPr="00770347">
        <w:rPr>
          <w:rFonts w:asciiTheme="majorHAnsi" w:hAnsiTheme="majorHAnsi" w:cstheme="minorHAnsi"/>
          <w:b/>
          <w:bCs/>
          <w:sz w:val="22"/>
          <w:szCs w:val="22"/>
          <w:lang w:val="ro-RO"/>
        </w:rPr>
        <w:t>beneficiarii reali ai destinatarilor fondurilor/contractanților din cadrul PNRR</w:t>
      </w:r>
      <w:r>
        <w:rPr>
          <w:rFonts w:asciiTheme="majorHAnsi" w:hAnsiTheme="majorHAnsi" w:cstheme="minorHAnsi"/>
          <w:sz w:val="22"/>
          <w:szCs w:val="22"/>
          <w:lang w:val="ro-RO"/>
        </w:rPr>
        <w:t xml:space="preserve"> și, totodată, asupra (ii) obligației dvs. de a transmite datele și informațiile cu privire la </w:t>
      </w:r>
      <w:r w:rsidRPr="00770347">
        <w:rPr>
          <w:rFonts w:asciiTheme="majorHAnsi" w:hAnsiTheme="majorHAnsi" w:cstheme="minorHAnsi"/>
          <w:b/>
          <w:bCs/>
          <w:sz w:val="22"/>
          <w:szCs w:val="22"/>
          <w:lang w:val="ro-RO"/>
        </w:rPr>
        <w:t>beneficiarii reali ai destinatarilor fondurilor alocate din PNRR</w:t>
      </w:r>
      <w:r>
        <w:rPr>
          <w:rFonts w:asciiTheme="majorHAnsi" w:hAnsiTheme="majorHAnsi" w:cstheme="minorHAnsi"/>
          <w:sz w:val="22"/>
          <w:szCs w:val="22"/>
          <w:lang w:val="ro-RO"/>
        </w:rPr>
        <w:t>, înaintea semnării contractului de achiziție. În acest din urmă caz, se va semna, în mod obligatoriu, înaintea semnării contractului de achiziție, o declarație pe propria răspundere care va conține datele privind beneficiarii reali (cel puțin nume, prenume și data nașterii)</w:t>
      </w:r>
      <w:r w:rsidRPr="002329EA">
        <w:rPr>
          <w:rFonts w:asciiTheme="majorHAnsi" w:hAnsiTheme="majorHAnsi" w:cstheme="minorHAnsi"/>
          <w:sz w:val="22"/>
          <w:szCs w:val="22"/>
          <w:lang w:val="ro-RO"/>
        </w:rPr>
        <w:t>.</w:t>
      </w:r>
      <w:r>
        <w:rPr>
          <w:rFonts w:asciiTheme="majorHAnsi" w:hAnsiTheme="majorHAnsi" w:cstheme="minorHAnsi"/>
          <w:sz w:val="22"/>
          <w:szCs w:val="22"/>
          <w:lang w:val="ro-RO"/>
        </w:rPr>
        <w:t xml:space="preserve"> Această obligație va fi aplicabilă inclusiv subcontractorilor.</w:t>
      </w:r>
    </w:p>
    <w:p w14:paraId="1725CB85" w14:textId="77777777" w:rsidR="00923BCE" w:rsidRDefault="00923BCE" w:rsidP="00923BCE">
      <w:pPr>
        <w:jc w:val="both"/>
        <w:rPr>
          <w:rFonts w:asciiTheme="majorHAnsi" w:hAnsiTheme="majorHAnsi"/>
          <w:sz w:val="22"/>
          <w:szCs w:val="22"/>
          <w:lang w:val="ro-RO"/>
        </w:rPr>
      </w:pPr>
    </w:p>
    <w:p w14:paraId="2DE8C5AD" w14:textId="55F445C7" w:rsidR="00923BCE" w:rsidRPr="007C134C" w:rsidRDefault="00923BCE" w:rsidP="00923BCE">
      <w:pPr>
        <w:jc w:val="both"/>
        <w:rPr>
          <w:rFonts w:asciiTheme="majorHAnsi" w:hAnsiTheme="majorHAnsi"/>
          <w:sz w:val="22"/>
          <w:szCs w:val="22"/>
          <w:lang w:val="ro-RO"/>
        </w:rPr>
      </w:pPr>
      <w:r w:rsidRPr="007C134C">
        <w:rPr>
          <w:rFonts w:asciiTheme="majorHAnsi" w:hAnsiTheme="majorHAnsi"/>
          <w:sz w:val="22"/>
          <w:szCs w:val="22"/>
          <w:lang w:val="ro-RO"/>
        </w:rPr>
        <w:t xml:space="preserve">Oferta dvs. trebuie să fie valabilă timp de </w:t>
      </w:r>
      <w:r>
        <w:rPr>
          <w:rFonts w:asciiTheme="majorHAnsi" w:hAnsiTheme="majorHAnsi" w:cstheme="minorHAnsi"/>
          <w:bCs/>
          <w:i/>
          <w:iCs/>
          <w:sz w:val="22"/>
          <w:szCs w:val="22"/>
          <w:lang w:val="ro-RO"/>
        </w:rPr>
        <w:t xml:space="preserve">30 </w:t>
      </w:r>
      <w:r w:rsidRPr="007C134C">
        <w:rPr>
          <w:rFonts w:asciiTheme="majorHAnsi" w:hAnsiTheme="majorHAnsi"/>
          <w:sz w:val="22"/>
          <w:szCs w:val="22"/>
          <w:lang w:val="ro-RO"/>
        </w:rPr>
        <w:t>zile de la data limită pentru transmiterea ofertei.</w:t>
      </w:r>
    </w:p>
    <w:p w14:paraId="09E43CB4" w14:textId="77777777" w:rsidR="00ED01CA" w:rsidRPr="007C134C" w:rsidRDefault="00ED01CA" w:rsidP="00ED01CA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</w:p>
    <w:p w14:paraId="1ADEA7E3" w14:textId="77777777" w:rsidR="00AB6129" w:rsidRPr="00AB6129" w:rsidRDefault="00AB6129" w:rsidP="00AB6129">
      <w:pPr>
        <w:rPr>
          <w:rFonts w:asciiTheme="majorHAnsi" w:hAnsiTheme="majorHAnsi" w:cs="Arial"/>
          <w:sz w:val="22"/>
          <w:szCs w:val="22"/>
          <w:lang w:val="ro-RO"/>
        </w:rPr>
      </w:pPr>
      <w:r w:rsidRPr="00AB6129">
        <w:rPr>
          <w:rFonts w:ascii="Segoe UI Emoji" w:hAnsi="Segoe UI Emoji" w:cs="Segoe UI Emoji"/>
          <w:sz w:val="22"/>
          <w:szCs w:val="22"/>
          <w:lang w:val="ro-RO"/>
        </w:rPr>
        <w:t>🔹</w:t>
      </w:r>
      <w:r w:rsidRPr="00AB6129">
        <w:rPr>
          <w:rFonts w:asciiTheme="majorHAnsi" w:hAnsiTheme="majorHAnsi" w:cs="Arial"/>
          <w:sz w:val="22"/>
          <w:szCs w:val="22"/>
          <w:lang w:val="ro-RO"/>
        </w:rPr>
        <w:t xml:space="preserve"> 9. Informații suplimentare</w:t>
      </w:r>
    </w:p>
    <w:p w14:paraId="6ADB6902" w14:textId="77777777" w:rsidR="00AB6129" w:rsidRPr="00AB6129" w:rsidRDefault="00AB6129" w:rsidP="00AB6129">
      <w:pPr>
        <w:rPr>
          <w:rFonts w:asciiTheme="majorHAnsi" w:hAnsiTheme="majorHAnsi" w:cs="Arial"/>
          <w:sz w:val="22"/>
          <w:szCs w:val="22"/>
          <w:lang w:val="ro-RO"/>
        </w:rPr>
      </w:pPr>
    </w:p>
    <w:p w14:paraId="7E585EBE" w14:textId="65B88029" w:rsidR="00AB6129" w:rsidRPr="00AB6129" w:rsidRDefault="00AB6129" w:rsidP="00AB6129">
      <w:pPr>
        <w:rPr>
          <w:rFonts w:asciiTheme="majorHAnsi" w:hAnsiTheme="majorHAnsi" w:cs="Arial"/>
          <w:sz w:val="22"/>
          <w:szCs w:val="22"/>
          <w:lang w:val="ro-RO"/>
        </w:rPr>
      </w:pPr>
      <w:r w:rsidRPr="00AB6129">
        <w:rPr>
          <w:rFonts w:asciiTheme="majorHAnsi" w:hAnsiTheme="majorHAnsi" w:cs="Arial"/>
          <w:sz w:val="22"/>
          <w:szCs w:val="22"/>
          <w:lang w:val="ro-RO"/>
        </w:rPr>
        <w:t xml:space="preserve">Informații suplimentare pot fi obținute la adresa de email: </w:t>
      </w:r>
      <w:r w:rsidR="00ED01CA">
        <w:rPr>
          <w:rFonts w:asciiTheme="majorHAnsi" w:hAnsiTheme="majorHAnsi" w:cs="Arial"/>
          <w:sz w:val="22"/>
          <w:szCs w:val="22"/>
          <w:lang w:val="ro-RO"/>
        </w:rPr>
        <w:t>lefo.secretariat@gmail.com</w:t>
      </w:r>
    </w:p>
    <w:p w14:paraId="5EAE0218" w14:textId="77777777" w:rsidR="00923BCE" w:rsidRDefault="00923BCE" w:rsidP="00923BCE">
      <w:pPr>
        <w:jc w:val="both"/>
        <w:rPr>
          <w:rFonts w:asciiTheme="majorHAnsi" w:hAnsiTheme="majorHAnsi"/>
          <w:sz w:val="22"/>
          <w:szCs w:val="22"/>
          <w:lang w:val="ro-RO"/>
        </w:rPr>
      </w:pPr>
      <w:r>
        <w:rPr>
          <w:rFonts w:asciiTheme="majorHAnsi" w:hAnsiTheme="majorHAnsi"/>
          <w:sz w:val="22"/>
          <w:szCs w:val="22"/>
          <w:lang w:val="ro-RO"/>
        </w:rPr>
        <w:t>Orice potențial ofertant are dreptul de a solicita clarificări legate de prezenta cerere de ofertă, până cel târziu cu 1 zi înainte de data limită de depunere a ofertelor,</w:t>
      </w:r>
      <w:r w:rsidRPr="00E51078">
        <w:rPr>
          <w:rFonts w:asciiTheme="majorHAnsi" w:hAnsiTheme="majorHAnsi"/>
          <w:sz w:val="22"/>
          <w:szCs w:val="22"/>
          <w:lang w:val="ro-RO"/>
        </w:rPr>
        <w:t xml:space="preserve"> </w:t>
      </w:r>
      <w:r w:rsidRPr="007C134C">
        <w:rPr>
          <w:rFonts w:asciiTheme="majorHAnsi" w:hAnsiTheme="majorHAnsi"/>
          <w:sz w:val="22"/>
          <w:szCs w:val="22"/>
          <w:lang w:val="ro-RO"/>
        </w:rPr>
        <w:t xml:space="preserve">prin </w:t>
      </w:r>
      <w:r>
        <w:rPr>
          <w:rFonts w:asciiTheme="majorHAnsi" w:hAnsiTheme="majorHAnsi"/>
          <w:sz w:val="22"/>
          <w:szCs w:val="22"/>
          <w:lang w:val="ro-RO"/>
        </w:rPr>
        <w:t>transmitere</w:t>
      </w:r>
      <w:r w:rsidRPr="007C134C">
        <w:rPr>
          <w:rFonts w:asciiTheme="majorHAnsi" w:hAnsiTheme="majorHAnsi"/>
          <w:sz w:val="22"/>
          <w:szCs w:val="22"/>
          <w:lang w:val="ro-RO"/>
        </w:rPr>
        <w:t xml:space="preserve"> direct la dresa menționată mai sus sau prin e-mail sau fax</w:t>
      </w:r>
      <w:r>
        <w:rPr>
          <w:rFonts w:asciiTheme="majorHAnsi" w:hAnsiTheme="majorHAnsi"/>
          <w:sz w:val="22"/>
          <w:szCs w:val="22"/>
          <w:lang w:val="ro-RO"/>
        </w:rPr>
        <w:t xml:space="preserve"> a solicitărilor de clarificări.</w:t>
      </w:r>
    </w:p>
    <w:p w14:paraId="1F37AA51" w14:textId="77777777" w:rsidR="00AB6129" w:rsidRPr="00AB6129" w:rsidRDefault="00AB6129" w:rsidP="00AB6129">
      <w:pPr>
        <w:rPr>
          <w:rFonts w:asciiTheme="majorHAnsi" w:hAnsiTheme="majorHAnsi" w:cs="Arial"/>
          <w:sz w:val="22"/>
          <w:szCs w:val="22"/>
          <w:lang w:val="ro-RO"/>
        </w:rPr>
      </w:pPr>
    </w:p>
    <w:p w14:paraId="358DB2AE" w14:textId="77777777" w:rsidR="00AB6129" w:rsidRPr="00AB6129" w:rsidRDefault="00AB6129" w:rsidP="00AB6129">
      <w:pPr>
        <w:rPr>
          <w:rFonts w:asciiTheme="majorHAnsi" w:hAnsiTheme="majorHAnsi" w:cs="Arial"/>
          <w:sz w:val="22"/>
          <w:szCs w:val="22"/>
          <w:lang w:val="ro-RO"/>
        </w:rPr>
      </w:pPr>
      <w:r w:rsidRPr="00AB6129">
        <w:rPr>
          <w:rFonts w:ascii="Segoe UI Emoji" w:hAnsi="Segoe UI Emoji" w:cs="Segoe UI Emoji"/>
          <w:sz w:val="22"/>
          <w:szCs w:val="22"/>
          <w:lang w:val="ro-RO"/>
        </w:rPr>
        <w:t>🔹</w:t>
      </w:r>
      <w:r w:rsidRPr="00AB6129">
        <w:rPr>
          <w:rFonts w:asciiTheme="majorHAnsi" w:hAnsiTheme="majorHAnsi" w:cs="Arial"/>
          <w:sz w:val="22"/>
          <w:szCs w:val="22"/>
          <w:lang w:val="ro-RO"/>
        </w:rPr>
        <w:t xml:space="preserve"> 10. Mențiuni</w:t>
      </w:r>
    </w:p>
    <w:p w14:paraId="180C7B1B" w14:textId="77777777" w:rsidR="00AB6129" w:rsidRPr="00AB6129" w:rsidRDefault="00AB6129" w:rsidP="00AB6129">
      <w:pPr>
        <w:rPr>
          <w:rFonts w:asciiTheme="majorHAnsi" w:hAnsiTheme="majorHAnsi" w:cs="Arial"/>
          <w:sz w:val="22"/>
          <w:szCs w:val="22"/>
          <w:lang w:val="ro-RO"/>
        </w:rPr>
      </w:pPr>
    </w:p>
    <w:p w14:paraId="31DB6FA2" w14:textId="77777777" w:rsidR="00AB6129" w:rsidRPr="00AB6129" w:rsidRDefault="00AB6129" w:rsidP="00AB6129">
      <w:pPr>
        <w:rPr>
          <w:rFonts w:asciiTheme="majorHAnsi" w:hAnsiTheme="majorHAnsi" w:cs="Arial"/>
          <w:sz w:val="22"/>
          <w:szCs w:val="22"/>
          <w:lang w:val="ro-RO"/>
        </w:rPr>
      </w:pPr>
      <w:r w:rsidRPr="00AB6129">
        <w:rPr>
          <w:rFonts w:asciiTheme="majorHAnsi" w:hAnsiTheme="majorHAnsi" w:cs="Arial"/>
          <w:sz w:val="22"/>
          <w:szCs w:val="22"/>
          <w:lang w:val="ro-RO"/>
        </w:rPr>
        <w:t>Achiziția se va realiza prin intermediul catalogului electronic din SICAP, în conformitate cu legislația în vigoare privind achizițiile publice.</w:t>
      </w:r>
    </w:p>
    <w:p w14:paraId="4A5675DD" w14:textId="77777777" w:rsidR="00AB6129" w:rsidRPr="00AB6129" w:rsidRDefault="00AB6129" w:rsidP="00AB6129">
      <w:pPr>
        <w:rPr>
          <w:rFonts w:asciiTheme="majorHAnsi" w:hAnsiTheme="majorHAnsi" w:cs="Arial"/>
          <w:sz w:val="22"/>
          <w:szCs w:val="22"/>
          <w:lang w:val="ro-RO"/>
        </w:rPr>
      </w:pPr>
    </w:p>
    <w:p w14:paraId="5A2BF099" w14:textId="66BE86C8" w:rsidR="00AB6129" w:rsidRDefault="00AB6129" w:rsidP="00AB6129">
      <w:pPr>
        <w:rPr>
          <w:rFonts w:asciiTheme="majorHAnsi" w:hAnsiTheme="majorHAnsi" w:cs="Arial"/>
          <w:sz w:val="22"/>
          <w:szCs w:val="22"/>
          <w:lang w:val="ro-RO"/>
        </w:rPr>
      </w:pPr>
      <w:r w:rsidRPr="00AB6129">
        <w:rPr>
          <w:rFonts w:asciiTheme="majorHAnsi" w:hAnsiTheme="majorHAnsi" w:cs="Arial"/>
          <w:sz w:val="22"/>
          <w:szCs w:val="22"/>
          <w:lang w:val="ro-RO"/>
        </w:rPr>
        <w:t xml:space="preserve">Data publicării anunțului: </w:t>
      </w:r>
      <w:r w:rsidR="00923BCE">
        <w:rPr>
          <w:rFonts w:asciiTheme="majorHAnsi" w:hAnsiTheme="majorHAnsi" w:cs="Arial"/>
          <w:sz w:val="22"/>
          <w:szCs w:val="22"/>
          <w:lang w:val="ro-RO"/>
        </w:rPr>
        <w:t>2</w:t>
      </w:r>
      <w:r w:rsidR="0007351F">
        <w:rPr>
          <w:rFonts w:asciiTheme="majorHAnsi" w:hAnsiTheme="majorHAnsi" w:cs="Arial"/>
          <w:sz w:val="22"/>
          <w:szCs w:val="22"/>
          <w:lang w:val="ro-RO"/>
        </w:rPr>
        <w:t>7</w:t>
      </w:r>
      <w:r w:rsidR="00923BCE">
        <w:rPr>
          <w:rFonts w:asciiTheme="majorHAnsi" w:hAnsiTheme="majorHAnsi" w:cs="Arial"/>
          <w:sz w:val="22"/>
          <w:szCs w:val="22"/>
          <w:lang w:val="ro-RO"/>
        </w:rPr>
        <w:t>.04.2026</w:t>
      </w:r>
    </w:p>
    <w:p w14:paraId="2ED732ED" w14:textId="77777777" w:rsidR="00816F92" w:rsidRPr="007C134C" w:rsidRDefault="00816F92" w:rsidP="00816F92">
      <w:pPr>
        <w:autoSpaceDE w:val="0"/>
        <w:autoSpaceDN w:val="0"/>
        <w:adjustRightInd w:val="0"/>
        <w:ind w:left="144" w:right="144"/>
        <w:rPr>
          <w:rFonts w:asciiTheme="majorHAnsi" w:hAnsiTheme="majorHAnsi" w:cs="Arial"/>
          <w:sz w:val="22"/>
          <w:szCs w:val="22"/>
          <w:lang w:val="ro-RO"/>
        </w:rPr>
      </w:pPr>
    </w:p>
    <w:p w14:paraId="08E4D6D8" w14:textId="77777777" w:rsidR="002C112F" w:rsidRPr="007C134C" w:rsidRDefault="002C112F" w:rsidP="00816F92">
      <w:pPr>
        <w:jc w:val="both"/>
        <w:rPr>
          <w:rFonts w:asciiTheme="majorHAnsi" w:hAnsiTheme="majorHAnsi"/>
          <w:sz w:val="22"/>
          <w:szCs w:val="22"/>
          <w:lang w:val="ro-RO"/>
        </w:rPr>
      </w:pPr>
    </w:p>
    <w:p w14:paraId="4C513016" w14:textId="1FFD7A32" w:rsidR="00816F92" w:rsidRPr="007C134C" w:rsidRDefault="00816F92" w:rsidP="00816F92">
      <w:pPr>
        <w:jc w:val="both"/>
        <w:rPr>
          <w:rFonts w:asciiTheme="majorHAnsi" w:hAnsiTheme="majorHAnsi"/>
          <w:sz w:val="22"/>
          <w:szCs w:val="22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4"/>
        <w:gridCol w:w="3015"/>
        <w:gridCol w:w="3015"/>
      </w:tblGrid>
      <w:tr w:rsidR="001F15B3" w:rsidRPr="006D7A90" w14:paraId="42E48443" w14:textId="77777777" w:rsidTr="00B61F50">
        <w:tc>
          <w:tcPr>
            <w:tcW w:w="3014" w:type="dxa"/>
          </w:tcPr>
          <w:p w14:paraId="30214500" w14:textId="77777777" w:rsidR="001F15B3" w:rsidRPr="006D7A90" w:rsidRDefault="001F15B3" w:rsidP="00B61F50">
            <w:pPr>
              <w:spacing w:before="120" w:after="120"/>
              <w:ind w:right="45"/>
              <w:jc w:val="both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6D7A90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Responsabil cu achizițiile</w:t>
            </w:r>
          </w:p>
        </w:tc>
        <w:tc>
          <w:tcPr>
            <w:tcW w:w="3015" w:type="dxa"/>
          </w:tcPr>
          <w:p w14:paraId="0760F09D" w14:textId="77777777" w:rsidR="001F15B3" w:rsidRPr="006D7A90" w:rsidRDefault="001F15B3" w:rsidP="00B61F50">
            <w:pPr>
              <w:spacing w:before="120" w:after="120"/>
              <w:ind w:right="45"/>
              <w:jc w:val="both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6D7A90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Dobre Iulian</w:t>
            </w:r>
          </w:p>
        </w:tc>
        <w:tc>
          <w:tcPr>
            <w:tcW w:w="3015" w:type="dxa"/>
          </w:tcPr>
          <w:p w14:paraId="2CFB61D2" w14:textId="77777777" w:rsidR="001F15B3" w:rsidRPr="006D7A90" w:rsidRDefault="001F15B3" w:rsidP="00B61F50">
            <w:pPr>
              <w:spacing w:before="120" w:after="120"/>
              <w:ind w:right="45"/>
              <w:jc w:val="both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6D7A90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________________________</w:t>
            </w:r>
          </w:p>
        </w:tc>
      </w:tr>
      <w:tr w:rsidR="001F15B3" w:rsidRPr="006D7A90" w14:paraId="7E097322" w14:textId="77777777" w:rsidTr="00B61F50">
        <w:tc>
          <w:tcPr>
            <w:tcW w:w="3014" w:type="dxa"/>
          </w:tcPr>
          <w:p w14:paraId="53B2E969" w14:textId="77777777" w:rsidR="001F15B3" w:rsidRPr="006D7A90" w:rsidRDefault="001F15B3" w:rsidP="00B61F50">
            <w:pPr>
              <w:spacing w:before="120" w:after="120"/>
              <w:ind w:right="45"/>
              <w:jc w:val="both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6D7A90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Coordonator activități</w:t>
            </w:r>
          </w:p>
        </w:tc>
        <w:tc>
          <w:tcPr>
            <w:tcW w:w="3015" w:type="dxa"/>
          </w:tcPr>
          <w:p w14:paraId="11B150A4" w14:textId="77777777" w:rsidR="001F15B3" w:rsidRPr="006D7A90" w:rsidRDefault="001F15B3" w:rsidP="00B61F50">
            <w:pPr>
              <w:spacing w:before="120" w:after="120"/>
              <w:ind w:right="45"/>
              <w:jc w:val="both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6D7A90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Bulgaru Laurențiu</w:t>
            </w:r>
          </w:p>
        </w:tc>
        <w:tc>
          <w:tcPr>
            <w:tcW w:w="3015" w:type="dxa"/>
          </w:tcPr>
          <w:p w14:paraId="5A6F61D8" w14:textId="77777777" w:rsidR="001F15B3" w:rsidRPr="006D7A90" w:rsidRDefault="001F15B3" w:rsidP="00B61F50">
            <w:pPr>
              <w:spacing w:before="120" w:after="120"/>
              <w:ind w:right="45"/>
              <w:jc w:val="both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6D7A90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________________________</w:t>
            </w:r>
          </w:p>
        </w:tc>
      </w:tr>
    </w:tbl>
    <w:p w14:paraId="7888CE16" w14:textId="790D1F07" w:rsidR="00EE0D34" w:rsidRPr="0078744B" w:rsidRDefault="00EE0D34" w:rsidP="001F15B3">
      <w:pPr>
        <w:ind w:right="43"/>
        <w:jc w:val="both"/>
        <w:rPr>
          <w:rFonts w:asciiTheme="majorHAnsi" w:hAnsiTheme="majorHAnsi" w:cstheme="minorHAnsi"/>
          <w:sz w:val="22"/>
          <w:szCs w:val="22"/>
          <w:lang w:val="ro-RO"/>
        </w:rPr>
      </w:pPr>
    </w:p>
    <w:sectPr w:rsidR="00EE0D34" w:rsidRPr="0078744B" w:rsidSect="00CB63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54" w:right="747" w:bottom="540" w:left="1418" w:header="284" w:footer="3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4878B" w14:textId="77777777" w:rsidR="003D13D0" w:rsidRDefault="003D13D0">
      <w:r>
        <w:separator/>
      </w:r>
    </w:p>
  </w:endnote>
  <w:endnote w:type="continuationSeparator" w:id="0">
    <w:p w14:paraId="6AACADCB" w14:textId="77777777" w:rsidR="003D13D0" w:rsidRDefault="003D1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54A93" w14:textId="77777777" w:rsidR="001A4D8C" w:rsidRDefault="001A4D8C" w:rsidP="0055737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FAD1A0" w14:textId="77777777" w:rsidR="001A4D8C" w:rsidRDefault="001A4D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C3480" w14:textId="77777777" w:rsidR="00CB633F" w:rsidRPr="00CB633F" w:rsidRDefault="00CB633F" w:rsidP="00CB633F">
    <w:pPr>
      <w:jc w:val="center"/>
      <w:textAlignment w:val="baseline"/>
      <w:rPr>
        <w:rFonts w:ascii="Calibri" w:eastAsia="+mn-ea" w:hAnsi="Calibri" w:cs="+mn-cs"/>
        <w:b/>
        <w:bCs/>
        <w:color w:val="000000"/>
        <w:kern w:val="24"/>
        <w:sz w:val="20"/>
        <w:szCs w:val="20"/>
        <w:lang w:val="fr-FR"/>
      </w:rPr>
    </w:pPr>
    <w:r w:rsidRPr="00CB633F">
      <w:rPr>
        <w:rFonts w:ascii="Calibri" w:eastAsia="+mn-ea" w:hAnsi="Calibri" w:cs="+mn-cs"/>
        <w:b/>
        <w:bCs/>
        <w:color w:val="000000"/>
        <w:kern w:val="24"/>
        <w:sz w:val="20"/>
        <w:szCs w:val="20"/>
        <w:lang w:val="fr-FR"/>
      </w:rPr>
      <w:t xml:space="preserve">„PNRR. </w:t>
    </w:r>
    <w:proofErr w:type="spellStart"/>
    <w:r w:rsidRPr="00CB633F">
      <w:rPr>
        <w:rFonts w:ascii="Calibri" w:eastAsia="+mn-ea" w:hAnsi="Calibri" w:cs="+mn-cs"/>
        <w:b/>
        <w:bCs/>
        <w:color w:val="000000"/>
        <w:kern w:val="24"/>
        <w:sz w:val="20"/>
        <w:szCs w:val="20"/>
        <w:lang w:val="fr-FR"/>
      </w:rPr>
      <w:t>Finanțat</w:t>
    </w:r>
    <w:proofErr w:type="spellEnd"/>
    <w:r w:rsidRPr="00CB633F">
      <w:rPr>
        <w:rFonts w:ascii="Calibri" w:eastAsia="+mn-ea" w:hAnsi="Calibri" w:cs="+mn-cs"/>
        <w:b/>
        <w:bCs/>
        <w:color w:val="000000"/>
        <w:kern w:val="24"/>
        <w:sz w:val="20"/>
        <w:szCs w:val="20"/>
        <w:lang w:val="fr-FR"/>
      </w:rPr>
      <w:t xml:space="preserve"> de </w:t>
    </w:r>
    <w:proofErr w:type="spellStart"/>
    <w:r w:rsidRPr="00CB633F">
      <w:rPr>
        <w:rFonts w:ascii="Calibri" w:eastAsia="+mn-ea" w:hAnsi="Calibri" w:cs="+mn-cs"/>
        <w:b/>
        <w:bCs/>
        <w:color w:val="000000"/>
        <w:kern w:val="24"/>
        <w:sz w:val="20"/>
        <w:szCs w:val="20"/>
        <w:lang w:val="fr-FR"/>
      </w:rPr>
      <w:t>Uniunea</w:t>
    </w:r>
    <w:proofErr w:type="spellEnd"/>
    <w:r w:rsidRPr="00CB633F">
      <w:rPr>
        <w:rFonts w:ascii="Calibri" w:eastAsia="+mn-ea" w:hAnsi="Calibri" w:cs="+mn-cs"/>
        <w:b/>
        <w:bCs/>
        <w:color w:val="000000"/>
        <w:kern w:val="24"/>
        <w:sz w:val="20"/>
        <w:szCs w:val="20"/>
        <w:lang w:val="fr-FR"/>
      </w:rPr>
      <w:t xml:space="preserve"> </w:t>
    </w:r>
    <w:proofErr w:type="spellStart"/>
    <w:r w:rsidRPr="00CB633F">
      <w:rPr>
        <w:rFonts w:ascii="Calibri" w:eastAsia="+mn-ea" w:hAnsi="Calibri" w:cs="+mn-cs"/>
        <w:b/>
        <w:bCs/>
        <w:color w:val="000000"/>
        <w:kern w:val="24"/>
        <w:sz w:val="20"/>
        <w:szCs w:val="20"/>
        <w:lang w:val="fr-FR"/>
      </w:rPr>
      <w:t>Europeană</w:t>
    </w:r>
    <w:proofErr w:type="spellEnd"/>
    <w:r w:rsidRPr="00CB633F">
      <w:rPr>
        <w:rFonts w:ascii="Calibri" w:eastAsia="+mn-ea" w:hAnsi="Calibri" w:cs="+mn-cs"/>
        <w:b/>
        <w:bCs/>
        <w:color w:val="000000"/>
        <w:kern w:val="24"/>
        <w:sz w:val="20"/>
        <w:szCs w:val="20"/>
        <w:lang w:val="fr-FR"/>
      </w:rPr>
      <w:t xml:space="preserve"> – </w:t>
    </w:r>
    <w:proofErr w:type="spellStart"/>
    <w:r w:rsidRPr="00CB633F">
      <w:rPr>
        <w:rFonts w:ascii="Calibri" w:eastAsia="+mn-ea" w:hAnsi="Calibri" w:cs="+mn-cs"/>
        <w:b/>
        <w:bCs/>
        <w:color w:val="000000"/>
        <w:kern w:val="24"/>
        <w:sz w:val="20"/>
        <w:szCs w:val="20"/>
        <w:lang w:val="fr-FR"/>
      </w:rPr>
      <w:t>UrmătoareaGenerațieUE</w:t>
    </w:r>
    <w:proofErr w:type="spellEnd"/>
    <w:r w:rsidRPr="00CB633F">
      <w:rPr>
        <w:rFonts w:ascii="Calibri" w:eastAsia="+mn-ea" w:hAnsi="Calibri" w:cs="+mn-cs"/>
        <w:b/>
        <w:bCs/>
        <w:color w:val="000000"/>
        <w:kern w:val="24"/>
        <w:sz w:val="20"/>
        <w:szCs w:val="20"/>
        <w:lang w:val="fr-FR"/>
      </w:rPr>
      <w:t>”</w:t>
    </w:r>
  </w:p>
  <w:p w14:paraId="6878F907" w14:textId="6A42003E" w:rsidR="00CB633F" w:rsidRPr="00CB633F" w:rsidRDefault="00CB633F" w:rsidP="00CB633F">
    <w:pPr>
      <w:jc w:val="center"/>
      <w:textAlignment w:val="baseline"/>
      <w:rPr>
        <w:rFonts w:ascii="Calibri" w:eastAsia="+mn-ea" w:hAnsi="Calibri" w:cs="+mn-cs"/>
        <w:color w:val="000000"/>
        <w:kern w:val="24"/>
        <w:sz w:val="20"/>
        <w:szCs w:val="20"/>
        <w:lang w:val="fr-FR"/>
      </w:rPr>
    </w:pPr>
    <w:r w:rsidRPr="00CB633F">
      <w:rPr>
        <w:rFonts w:ascii="Calibri" w:eastAsia="+mn-ea" w:hAnsi="Calibri" w:cs="+mn-cs"/>
        <w:color w:val="000000"/>
        <w:kern w:val="24"/>
        <w:sz w:val="20"/>
        <w:szCs w:val="20"/>
        <w:lang w:val="fr-FR"/>
      </w:rPr>
      <w:t xml:space="preserve">https://mfe.gov.ro/pnrr/ </w:t>
    </w:r>
    <w:r w:rsidRPr="00CB633F">
      <w:rPr>
        <w:rFonts w:ascii="Calibri" w:eastAsia="+mn-ea" w:hAnsi="Calibri" w:cs="+mn-cs"/>
        <w:color w:val="000000"/>
        <w:kern w:val="24"/>
        <w:sz w:val="20"/>
        <w:szCs w:val="20"/>
        <w:lang w:val="ro-RO"/>
      </w:rPr>
      <w:t xml:space="preserve">       </w:t>
    </w:r>
    <w:r w:rsidRPr="00CB633F">
      <w:rPr>
        <w:rFonts w:ascii="Calibri" w:eastAsia="+mn-ea" w:hAnsi="Calibri" w:cs="+mn-cs"/>
        <w:color w:val="000000"/>
        <w:kern w:val="24"/>
        <w:sz w:val="20"/>
        <w:szCs w:val="20"/>
        <w:lang w:val="fr-FR"/>
      </w:rPr>
      <w:t>https://www.facebook.com/PNRROficial/</w:t>
    </w:r>
  </w:p>
  <w:sdt>
    <w:sdtPr>
      <w:rPr>
        <w:sz w:val="20"/>
        <w:szCs w:val="20"/>
      </w:rPr>
      <w:id w:val="5659957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3A5C1F" w14:textId="519F547C" w:rsidR="00CB633F" w:rsidRPr="00CB633F" w:rsidRDefault="00CB633F">
        <w:pPr>
          <w:pStyle w:val="Footer"/>
          <w:jc w:val="right"/>
          <w:rPr>
            <w:sz w:val="20"/>
            <w:szCs w:val="20"/>
          </w:rPr>
        </w:pPr>
        <w:r w:rsidRPr="00CB633F">
          <w:rPr>
            <w:sz w:val="20"/>
            <w:szCs w:val="20"/>
          </w:rPr>
          <w:fldChar w:fldCharType="begin"/>
        </w:r>
        <w:r w:rsidRPr="00CB633F">
          <w:rPr>
            <w:sz w:val="20"/>
            <w:szCs w:val="20"/>
          </w:rPr>
          <w:instrText xml:space="preserve"> PAGE   \* MERGEFORMAT </w:instrText>
        </w:r>
        <w:r w:rsidRPr="00CB633F">
          <w:rPr>
            <w:sz w:val="20"/>
            <w:szCs w:val="20"/>
          </w:rPr>
          <w:fldChar w:fldCharType="separate"/>
        </w:r>
        <w:r w:rsidRPr="00CB633F">
          <w:rPr>
            <w:noProof/>
            <w:sz w:val="20"/>
            <w:szCs w:val="20"/>
          </w:rPr>
          <w:t>2</w:t>
        </w:r>
        <w:r w:rsidRPr="00CB633F">
          <w:rPr>
            <w:noProof/>
            <w:sz w:val="20"/>
            <w:szCs w:val="20"/>
          </w:rPr>
          <w:fldChar w:fldCharType="end"/>
        </w:r>
      </w:p>
    </w:sdtContent>
  </w:sdt>
  <w:p w14:paraId="682BD6D5" w14:textId="29626E9E" w:rsidR="00012525" w:rsidRPr="00CB633F" w:rsidRDefault="00012525" w:rsidP="00012525">
    <w:pPr>
      <w:jc w:val="center"/>
      <w:textAlignment w:val="baseline"/>
      <w:rPr>
        <w:rFonts w:ascii="Calibri" w:eastAsia="+mn-ea" w:hAnsi="Calibri" w:cs="+mn-cs"/>
        <w:color w:val="000000"/>
        <w:kern w:val="24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DBA6C" w14:textId="77777777" w:rsidR="003D13D0" w:rsidRDefault="003D13D0">
      <w:r>
        <w:separator/>
      </w:r>
    </w:p>
  </w:footnote>
  <w:footnote w:type="continuationSeparator" w:id="0">
    <w:p w14:paraId="155D318F" w14:textId="77777777" w:rsidR="003D13D0" w:rsidRDefault="003D1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10728" w14:textId="20147F77" w:rsidR="001A4D8C" w:rsidRDefault="00944FA7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8752" behindDoc="1" locked="0" layoutInCell="1" allowOverlap="1" wp14:anchorId="37530BEC" wp14:editId="7B1CEF4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17" name="Picture 17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07FD25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8" type="#_x0000_t75" style="position:absolute;margin-left:0;margin-top:0;width:675pt;height:254pt;z-index:-251659776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E9111" w14:textId="77777777" w:rsidR="00012525" w:rsidRDefault="00012525" w:rsidP="00282F53">
    <w:pPr>
      <w:pStyle w:val="Header"/>
      <w:spacing w:line="276" w:lineRule="auto"/>
      <w:ind w:hanging="709"/>
      <w:jc w:val="right"/>
      <w:rPr>
        <w:rFonts w:ascii="Calibri" w:hAnsi="Calibri"/>
        <w:b/>
        <w:i/>
        <w:spacing w:val="-2"/>
        <w:lang w:val="ro-RO"/>
      </w:rPr>
    </w:pPr>
  </w:p>
  <w:p w14:paraId="0F396CE0" w14:textId="0EE00E4B" w:rsidR="001A4D8C" w:rsidRPr="00012525" w:rsidRDefault="00C009FB" w:rsidP="00012525">
    <w:pPr>
      <w:pStyle w:val="Header"/>
      <w:spacing w:line="276" w:lineRule="auto"/>
      <w:rPr>
        <w:rFonts w:ascii="Calibri" w:hAnsi="Calibri"/>
        <w:b/>
        <w:i/>
        <w:spacing w:val="-2"/>
        <w:lang w:val="ro-RO"/>
      </w:rPr>
    </w:pPr>
    <w:r w:rsidRPr="00012525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62848" behindDoc="0" locked="0" layoutInCell="1" allowOverlap="1" wp14:anchorId="6ADD601D" wp14:editId="5BC7DDF4">
          <wp:simplePos x="0" y="0"/>
          <wp:positionH relativeFrom="column">
            <wp:posOffset>1671584</wp:posOffset>
          </wp:positionH>
          <wp:positionV relativeFrom="paragraph">
            <wp:posOffset>61595</wp:posOffset>
          </wp:positionV>
          <wp:extent cx="1856105" cy="530225"/>
          <wp:effectExtent l="0" t="0" r="0" b="3175"/>
          <wp:wrapThrough wrapText="bothSides">
            <wp:wrapPolygon edited="0">
              <wp:start x="1330" y="0"/>
              <wp:lineTo x="0" y="4656"/>
              <wp:lineTo x="0" y="16297"/>
              <wp:lineTo x="1330" y="20953"/>
              <wp:lineTo x="4655" y="20953"/>
              <wp:lineTo x="5542" y="20953"/>
              <wp:lineTo x="21282" y="12417"/>
              <wp:lineTo x="21282" y="7760"/>
              <wp:lineTo x="4655" y="0"/>
              <wp:lineTo x="1330" y="0"/>
            </wp:wrapPolygon>
          </wp:wrapThrough>
          <wp:docPr id="19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6105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12525">
      <w:rPr>
        <w:rFonts w:ascii="Palatino Linotype" w:eastAsia="Calibri" w:hAnsi="Palatino Linotype"/>
        <w:b/>
        <w:noProof/>
        <w:sz w:val="32"/>
        <w:szCs w:val="32"/>
      </w:rPr>
      <w:drawing>
        <wp:anchor distT="0" distB="0" distL="114300" distR="114300" simplePos="0" relativeHeight="251663872" behindDoc="0" locked="0" layoutInCell="1" allowOverlap="1" wp14:anchorId="76BE6FE0" wp14:editId="6376A962">
          <wp:simplePos x="0" y="0"/>
          <wp:positionH relativeFrom="margin">
            <wp:posOffset>-42281</wp:posOffset>
          </wp:positionH>
          <wp:positionV relativeFrom="paragraph">
            <wp:posOffset>115570</wp:posOffset>
          </wp:positionV>
          <wp:extent cx="1581785" cy="457200"/>
          <wp:effectExtent l="0" t="0" r="0" b="0"/>
          <wp:wrapThrough wrapText="bothSides">
            <wp:wrapPolygon edited="0">
              <wp:start x="0" y="0"/>
              <wp:lineTo x="0" y="20700"/>
              <wp:lineTo x="21331" y="20700"/>
              <wp:lineTo x="21331" y="0"/>
              <wp:lineTo x="0" y="0"/>
            </wp:wrapPolygon>
          </wp:wrapThrough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78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2525" w:rsidRPr="00012525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61824" behindDoc="0" locked="0" layoutInCell="1" allowOverlap="1" wp14:anchorId="13B5B913" wp14:editId="32484FEA">
          <wp:simplePos x="0" y="0"/>
          <wp:positionH relativeFrom="margin">
            <wp:posOffset>3645164</wp:posOffset>
          </wp:positionH>
          <wp:positionV relativeFrom="paragraph">
            <wp:posOffset>133350</wp:posOffset>
          </wp:positionV>
          <wp:extent cx="2551176" cy="411480"/>
          <wp:effectExtent l="0" t="0" r="1905" b="7620"/>
          <wp:wrapThrough wrapText="bothSides">
            <wp:wrapPolygon edited="0">
              <wp:start x="0" y="0"/>
              <wp:lineTo x="0" y="19000"/>
              <wp:lineTo x="5001" y="21000"/>
              <wp:lineTo x="20648" y="21000"/>
              <wp:lineTo x="21455" y="17000"/>
              <wp:lineTo x="21455" y="7000"/>
              <wp:lineTo x="14034" y="1000"/>
              <wp:lineTo x="484" y="0"/>
              <wp:lineTo x="0" y="0"/>
            </wp:wrapPolygon>
          </wp:wrapThrough>
          <wp:docPr id="18" name="Picture 18" descr="https://mfe.gov.ro/wp-content/uploads/2022/03/c1525aa1432c509e77b263d9767ed4eb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mfe.gov.ro/wp-content/uploads/2022/03/c1525aa1432c509e77b263d9767ed4eb-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1176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4D8C" w:rsidRPr="00282F53">
      <w:rPr>
        <w:b/>
        <w:i/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596F46F" wp14:editId="5B2C081C">
              <wp:simplePos x="0" y="0"/>
              <wp:positionH relativeFrom="column">
                <wp:posOffset>-76200</wp:posOffset>
              </wp:positionH>
              <wp:positionV relativeFrom="paragraph">
                <wp:posOffset>71120</wp:posOffset>
              </wp:positionV>
              <wp:extent cx="5943600" cy="4626610"/>
              <wp:effectExtent l="0" t="0" r="0" b="1270"/>
              <wp:wrapNone/>
              <wp:docPr id="1" name="Line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462661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20BFE6" id="Line 114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5.6pt" to="462pt,3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" stroked="f">
              <v:shadow color="black" opacity="49150f" offset=".74833mm,.74833mm"/>
            </v:line>
          </w:pict>
        </mc:Fallback>
      </mc:AlternateContent>
    </w:r>
    <w:r w:rsidR="00282F53" w:rsidRPr="00282F53">
      <w:rPr>
        <w:rFonts w:ascii="Calibri" w:hAnsi="Calibri"/>
        <w:b/>
        <w:i/>
        <w:spacing w:val="-2"/>
        <w:lang w:val="ro-RO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E09B6" w14:textId="7C61DED6" w:rsidR="001A4D8C" w:rsidRDefault="00944FA7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7728" behindDoc="1" locked="0" layoutInCell="1" allowOverlap="1" wp14:anchorId="43400672" wp14:editId="7D107B9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21" name="Picture 21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0A440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7" type="#_x0000_t75" style="position:absolute;margin-left:0;margin-top:0;width:675pt;height:254pt;z-index:-251660800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E3C4F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0F371E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F5C68"/>
    <w:multiLevelType w:val="hybridMultilevel"/>
    <w:tmpl w:val="C108C89A"/>
    <w:lvl w:ilvl="0" w:tplc="A2121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D7E67"/>
    <w:multiLevelType w:val="hybridMultilevel"/>
    <w:tmpl w:val="799827F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206F4"/>
    <w:multiLevelType w:val="hybridMultilevel"/>
    <w:tmpl w:val="9DA697EC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691993">
    <w:abstractNumId w:val="0"/>
  </w:num>
  <w:num w:numId="2" w16cid:durableId="204416554">
    <w:abstractNumId w:val="3"/>
  </w:num>
  <w:num w:numId="3" w16cid:durableId="969945507">
    <w:abstractNumId w:val="1"/>
  </w:num>
  <w:num w:numId="4" w16cid:durableId="1733112311">
    <w:abstractNumId w:val="5"/>
  </w:num>
  <w:num w:numId="5" w16cid:durableId="743842128">
    <w:abstractNumId w:val="2"/>
  </w:num>
  <w:num w:numId="6" w16cid:durableId="729740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9"/>
  <w:drawingGridVerticalSpacing w:val="181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QxNTY0NDUxMTEyNDFT0lEKTi0uzszPAykwrAUAteoWiCwAAAA="/>
  </w:docVars>
  <w:rsids>
    <w:rsidRoot w:val="00723126"/>
    <w:rsid w:val="0000715A"/>
    <w:rsid w:val="00012525"/>
    <w:rsid w:val="000155A5"/>
    <w:rsid w:val="000161D1"/>
    <w:rsid w:val="000226FF"/>
    <w:rsid w:val="00022F16"/>
    <w:rsid w:val="0002301A"/>
    <w:rsid w:val="000409C7"/>
    <w:rsid w:val="0004196E"/>
    <w:rsid w:val="00047229"/>
    <w:rsid w:val="00052EE8"/>
    <w:rsid w:val="00062812"/>
    <w:rsid w:val="00066D44"/>
    <w:rsid w:val="000670D3"/>
    <w:rsid w:val="00070A1F"/>
    <w:rsid w:val="0007351F"/>
    <w:rsid w:val="00074096"/>
    <w:rsid w:val="000751C3"/>
    <w:rsid w:val="00081DDB"/>
    <w:rsid w:val="00094806"/>
    <w:rsid w:val="000A19D4"/>
    <w:rsid w:val="000A6CED"/>
    <w:rsid w:val="000A7A1E"/>
    <w:rsid w:val="000C4A29"/>
    <w:rsid w:val="000D4E85"/>
    <w:rsid w:val="000D7299"/>
    <w:rsid w:val="000E2352"/>
    <w:rsid w:val="000E766E"/>
    <w:rsid w:val="000F3AD0"/>
    <w:rsid w:val="000F72B6"/>
    <w:rsid w:val="001013EE"/>
    <w:rsid w:val="0010212E"/>
    <w:rsid w:val="00111A5C"/>
    <w:rsid w:val="00113F31"/>
    <w:rsid w:val="001168A8"/>
    <w:rsid w:val="001237F1"/>
    <w:rsid w:val="00126164"/>
    <w:rsid w:val="00131A04"/>
    <w:rsid w:val="00135710"/>
    <w:rsid w:val="00137494"/>
    <w:rsid w:val="001451BF"/>
    <w:rsid w:val="0015443E"/>
    <w:rsid w:val="00180289"/>
    <w:rsid w:val="00180FDE"/>
    <w:rsid w:val="0018596A"/>
    <w:rsid w:val="001A1A3F"/>
    <w:rsid w:val="001A2045"/>
    <w:rsid w:val="001A2171"/>
    <w:rsid w:val="001A2176"/>
    <w:rsid w:val="001A4D8C"/>
    <w:rsid w:val="001B1FCE"/>
    <w:rsid w:val="001B40F9"/>
    <w:rsid w:val="001C19D7"/>
    <w:rsid w:val="001C425F"/>
    <w:rsid w:val="001D2F90"/>
    <w:rsid w:val="001D360A"/>
    <w:rsid w:val="001D3838"/>
    <w:rsid w:val="001E42EC"/>
    <w:rsid w:val="001E5F47"/>
    <w:rsid w:val="001F12DB"/>
    <w:rsid w:val="001F15B3"/>
    <w:rsid w:val="001F5D01"/>
    <w:rsid w:val="001F6AF0"/>
    <w:rsid w:val="00202150"/>
    <w:rsid w:val="00214E6E"/>
    <w:rsid w:val="002179EB"/>
    <w:rsid w:val="00222058"/>
    <w:rsid w:val="00223D8D"/>
    <w:rsid w:val="00237972"/>
    <w:rsid w:val="0025069C"/>
    <w:rsid w:val="00250891"/>
    <w:rsid w:val="00250D71"/>
    <w:rsid w:val="00254616"/>
    <w:rsid w:val="00257184"/>
    <w:rsid w:val="002626D9"/>
    <w:rsid w:val="00264913"/>
    <w:rsid w:val="00270A04"/>
    <w:rsid w:val="00282F53"/>
    <w:rsid w:val="00284E43"/>
    <w:rsid w:val="002962FC"/>
    <w:rsid w:val="002A1891"/>
    <w:rsid w:val="002A5230"/>
    <w:rsid w:val="002B11F8"/>
    <w:rsid w:val="002C112F"/>
    <w:rsid w:val="002D49F0"/>
    <w:rsid w:val="002D54E2"/>
    <w:rsid w:val="002D6BBC"/>
    <w:rsid w:val="00301999"/>
    <w:rsid w:val="00302586"/>
    <w:rsid w:val="0030512B"/>
    <w:rsid w:val="00314BC2"/>
    <w:rsid w:val="003244ED"/>
    <w:rsid w:val="0032750F"/>
    <w:rsid w:val="00332A84"/>
    <w:rsid w:val="003333D8"/>
    <w:rsid w:val="00337111"/>
    <w:rsid w:val="0034147C"/>
    <w:rsid w:val="00375B1C"/>
    <w:rsid w:val="00381CBB"/>
    <w:rsid w:val="00385BE7"/>
    <w:rsid w:val="00390B1B"/>
    <w:rsid w:val="003A1EB6"/>
    <w:rsid w:val="003B12BE"/>
    <w:rsid w:val="003B1E81"/>
    <w:rsid w:val="003B232C"/>
    <w:rsid w:val="003B3FCE"/>
    <w:rsid w:val="003B54F1"/>
    <w:rsid w:val="003D13D0"/>
    <w:rsid w:val="003D2A28"/>
    <w:rsid w:val="003D38AD"/>
    <w:rsid w:val="003D4E1B"/>
    <w:rsid w:val="003E0C77"/>
    <w:rsid w:val="003E501C"/>
    <w:rsid w:val="003E7439"/>
    <w:rsid w:val="003F47A8"/>
    <w:rsid w:val="003F4C5B"/>
    <w:rsid w:val="003F53B7"/>
    <w:rsid w:val="00406FE9"/>
    <w:rsid w:val="0042411B"/>
    <w:rsid w:val="0043270B"/>
    <w:rsid w:val="00446222"/>
    <w:rsid w:val="00457C30"/>
    <w:rsid w:val="00462796"/>
    <w:rsid w:val="004754C9"/>
    <w:rsid w:val="0047602F"/>
    <w:rsid w:val="00493137"/>
    <w:rsid w:val="00494A1A"/>
    <w:rsid w:val="0049665F"/>
    <w:rsid w:val="004A6488"/>
    <w:rsid w:val="004B0EDA"/>
    <w:rsid w:val="004C183E"/>
    <w:rsid w:val="004C247F"/>
    <w:rsid w:val="004C72FB"/>
    <w:rsid w:val="004D0F47"/>
    <w:rsid w:val="004E0D38"/>
    <w:rsid w:val="004E2AD2"/>
    <w:rsid w:val="004E5A7C"/>
    <w:rsid w:val="004F0C9F"/>
    <w:rsid w:val="004F5750"/>
    <w:rsid w:val="004F6F49"/>
    <w:rsid w:val="00506C7F"/>
    <w:rsid w:val="00514957"/>
    <w:rsid w:val="005171EF"/>
    <w:rsid w:val="00526387"/>
    <w:rsid w:val="0053307C"/>
    <w:rsid w:val="00535442"/>
    <w:rsid w:val="00542D2F"/>
    <w:rsid w:val="00544D40"/>
    <w:rsid w:val="00546707"/>
    <w:rsid w:val="0055277D"/>
    <w:rsid w:val="0055737D"/>
    <w:rsid w:val="00566276"/>
    <w:rsid w:val="0057082C"/>
    <w:rsid w:val="00572E36"/>
    <w:rsid w:val="00572E59"/>
    <w:rsid w:val="00573BAB"/>
    <w:rsid w:val="00577844"/>
    <w:rsid w:val="005848C0"/>
    <w:rsid w:val="00590E58"/>
    <w:rsid w:val="00591F35"/>
    <w:rsid w:val="005964DC"/>
    <w:rsid w:val="0059766A"/>
    <w:rsid w:val="005A4FAB"/>
    <w:rsid w:val="005A74B8"/>
    <w:rsid w:val="005D50AD"/>
    <w:rsid w:val="005E2502"/>
    <w:rsid w:val="005E426A"/>
    <w:rsid w:val="005E4851"/>
    <w:rsid w:val="00600EA6"/>
    <w:rsid w:val="00607BD0"/>
    <w:rsid w:val="0061531C"/>
    <w:rsid w:val="00617009"/>
    <w:rsid w:val="00617942"/>
    <w:rsid w:val="00644DC8"/>
    <w:rsid w:val="006510C1"/>
    <w:rsid w:val="0065282F"/>
    <w:rsid w:val="006706EB"/>
    <w:rsid w:val="00677F70"/>
    <w:rsid w:val="00684F07"/>
    <w:rsid w:val="0069049D"/>
    <w:rsid w:val="006922BE"/>
    <w:rsid w:val="006A3816"/>
    <w:rsid w:val="006A5F27"/>
    <w:rsid w:val="006A6AE4"/>
    <w:rsid w:val="006B22CF"/>
    <w:rsid w:val="006B2A75"/>
    <w:rsid w:val="006B4A43"/>
    <w:rsid w:val="006B4E87"/>
    <w:rsid w:val="006B4EBC"/>
    <w:rsid w:val="006B541A"/>
    <w:rsid w:val="006B588B"/>
    <w:rsid w:val="006C45A8"/>
    <w:rsid w:val="006D1A4D"/>
    <w:rsid w:val="006D3228"/>
    <w:rsid w:val="006E505C"/>
    <w:rsid w:val="006E695A"/>
    <w:rsid w:val="006E7977"/>
    <w:rsid w:val="006F0DB2"/>
    <w:rsid w:val="006F2E89"/>
    <w:rsid w:val="006F6033"/>
    <w:rsid w:val="00702DDE"/>
    <w:rsid w:val="00711E2E"/>
    <w:rsid w:val="00714275"/>
    <w:rsid w:val="00720B36"/>
    <w:rsid w:val="00723126"/>
    <w:rsid w:val="00727ACA"/>
    <w:rsid w:val="007355E0"/>
    <w:rsid w:val="00741DB6"/>
    <w:rsid w:val="00742960"/>
    <w:rsid w:val="00746729"/>
    <w:rsid w:val="00746D3F"/>
    <w:rsid w:val="007471FE"/>
    <w:rsid w:val="007501C9"/>
    <w:rsid w:val="00753094"/>
    <w:rsid w:val="007620B9"/>
    <w:rsid w:val="00767182"/>
    <w:rsid w:val="00771E60"/>
    <w:rsid w:val="00774D97"/>
    <w:rsid w:val="00780DCC"/>
    <w:rsid w:val="0078744B"/>
    <w:rsid w:val="00791068"/>
    <w:rsid w:val="007A3134"/>
    <w:rsid w:val="007A59AB"/>
    <w:rsid w:val="007B12FE"/>
    <w:rsid w:val="007B4FF4"/>
    <w:rsid w:val="007C134C"/>
    <w:rsid w:val="007C4A52"/>
    <w:rsid w:val="007D1417"/>
    <w:rsid w:val="007E13FE"/>
    <w:rsid w:val="007E1B13"/>
    <w:rsid w:val="007E1CFB"/>
    <w:rsid w:val="007E5EBD"/>
    <w:rsid w:val="00800F07"/>
    <w:rsid w:val="00813FF7"/>
    <w:rsid w:val="008169D3"/>
    <w:rsid w:val="00816F92"/>
    <w:rsid w:val="00817703"/>
    <w:rsid w:val="008238F7"/>
    <w:rsid w:val="00826012"/>
    <w:rsid w:val="008420D9"/>
    <w:rsid w:val="0084437A"/>
    <w:rsid w:val="00845031"/>
    <w:rsid w:val="00846824"/>
    <w:rsid w:val="008537EB"/>
    <w:rsid w:val="008570EE"/>
    <w:rsid w:val="00865231"/>
    <w:rsid w:val="0087159D"/>
    <w:rsid w:val="00875871"/>
    <w:rsid w:val="00881393"/>
    <w:rsid w:val="00882FF6"/>
    <w:rsid w:val="00886A6F"/>
    <w:rsid w:val="0088736E"/>
    <w:rsid w:val="008A49C9"/>
    <w:rsid w:val="008A55B3"/>
    <w:rsid w:val="008B00E8"/>
    <w:rsid w:val="008B48D7"/>
    <w:rsid w:val="008B5B17"/>
    <w:rsid w:val="008E3FD0"/>
    <w:rsid w:val="008F65CA"/>
    <w:rsid w:val="00902372"/>
    <w:rsid w:val="00903AF9"/>
    <w:rsid w:val="00905F1D"/>
    <w:rsid w:val="00911621"/>
    <w:rsid w:val="00912A4E"/>
    <w:rsid w:val="00913A43"/>
    <w:rsid w:val="009217C8"/>
    <w:rsid w:val="00922E7F"/>
    <w:rsid w:val="00923BCE"/>
    <w:rsid w:val="00944FA7"/>
    <w:rsid w:val="00946EF2"/>
    <w:rsid w:val="0095343B"/>
    <w:rsid w:val="00955292"/>
    <w:rsid w:val="00960112"/>
    <w:rsid w:val="00967FE6"/>
    <w:rsid w:val="00974756"/>
    <w:rsid w:val="00974AE2"/>
    <w:rsid w:val="0098722B"/>
    <w:rsid w:val="0098738E"/>
    <w:rsid w:val="00994064"/>
    <w:rsid w:val="009B7D7A"/>
    <w:rsid w:val="009C359D"/>
    <w:rsid w:val="009C7BCF"/>
    <w:rsid w:val="009D2037"/>
    <w:rsid w:val="009F64BB"/>
    <w:rsid w:val="009F6C35"/>
    <w:rsid w:val="009F75FA"/>
    <w:rsid w:val="00A25082"/>
    <w:rsid w:val="00A264D0"/>
    <w:rsid w:val="00A37E6D"/>
    <w:rsid w:val="00A53798"/>
    <w:rsid w:val="00A55013"/>
    <w:rsid w:val="00A5511B"/>
    <w:rsid w:val="00A555DE"/>
    <w:rsid w:val="00A56D12"/>
    <w:rsid w:val="00A57A7D"/>
    <w:rsid w:val="00A604FC"/>
    <w:rsid w:val="00A63F83"/>
    <w:rsid w:val="00A64C2B"/>
    <w:rsid w:val="00A85243"/>
    <w:rsid w:val="00A9357B"/>
    <w:rsid w:val="00A94088"/>
    <w:rsid w:val="00AA629E"/>
    <w:rsid w:val="00AB6129"/>
    <w:rsid w:val="00AC1A17"/>
    <w:rsid w:val="00AC6E24"/>
    <w:rsid w:val="00AD0523"/>
    <w:rsid w:val="00AE2172"/>
    <w:rsid w:val="00AF04F6"/>
    <w:rsid w:val="00AF4213"/>
    <w:rsid w:val="00B07AC1"/>
    <w:rsid w:val="00B1189E"/>
    <w:rsid w:val="00B1190B"/>
    <w:rsid w:val="00B213FC"/>
    <w:rsid w:val="00B23299"/>
    <w:rsid w:val="00B245A8"/>
    <w:rsid w:val="00B3302F"/>
    <w:rsid w:val="00B46368"/>
    <w:rsid w:val="00B50369"/>
    <w:rsid w:val="00B51D9F"/>
    <w:rsid w:val="00B51E7E"/>
    <w:rsid w:val="00B54DD7"/>
    <w:rsid w:val="00B6070C"/>
    <w:rsid w:val="00B67178"/>
    <w:rsid w:val="00B73847"/>
    <w:rsid w:val="00B74744"/>
    <w:rsid w:val="00B77228"/>
    <w:rsid w:val="00B8052D"/>
    <w:rsid w:val="00B82F68"/>
    <w:rsid w:val="00B93722"/>
    <w:rsid w:val="00B96F7F"/>
    <w:rsid w:val="00BA60CB"/>
    <w:rsid w:val="00BA7A31"/>
    <w:rsid w:val="00BC12E4"/>
    <w:rsid w:val="00BD025B"/>
    <w:rsid w:val="00BD1025"/>
    <w:rsid w:val="00BD3D2B"/>
    <w:rsid w:val="00BE33E7"/>
    <w:rsid w:val="00BE3C7C"/>
    <w:rsid w:val="00BE6D0B"/>
    <w:rsid w:val="00BF0320"/>
    <w:rsid w:val="00C009FB"/>
    <w:rsid w:val="00C009FD"/>
    <w:rsid w:val="00C10498"/>
    <w:rsid w:val="00C13601"/>
    <w:rsid w:val="00C20181"/>
    <w:rsid w:val="00C46673"/>
    <w:rsid w:val="00C513B2"/>
    <w:rsid w:val="00C65123"/>
    <w:rsid w:val="00C67968"/>
    <w:rsid w:val="00C71AFF"/>
    <w:rsid w:val="00C73AD4"/>
    <w:rsid w:val="00C81EDA"/>
    <w:rsid w:val="00C95E47"/>
    <w:rsid w:val="00CA334F"/>
    <w:rsid w:val="00CA360D"/>
    <w:rsid w:val="00CA70D5"/>
    <w:rsid w:val="00CB030F"/>
    <w:rsid w:val="00CB3A57"/>
    <w:rsid w:val="00CB633F"/>
    <w:rsid w:val="00CB6B32"/>
    <w:rsid w:val="00CD3D08"/>
    <w:rsid w:val="00CE2138"/>
    <w:rsid w:val="00CF47D6"/>
    <w:rsid w:val="00CF5151"/>
    <w:rsid w:val="00D107F0"/>
    <w:rsid w:val="00D111FC"/>
    <w:rsid w:val="00D11ACB"/>
    <w:rsid w:val="00D143FD"/>
    <w:rsid w:val="00D240E3"/>
    <w:rsid w:val="00D24980"/>
    <w:rsid w:val="00D3053A"/>
    <w:rsid w:val="00D307EF"/>
    <w:rsid w:val="00D376F3"/>
    <w:rsid w:val="00D5635B"/>
    <w:rsid w:val="00D73E06"/>
    <w:rsid w:val="00D84B05"/>
    <w:rsid w:val="00D87A13"/>
    <w:rsid w:val="00D92093"/>
    <w:rsid w:val="00D92DB5"/>
    <w:rsid w:val="00DA313B"/>
    <w:rsid w:val="00DA47FC"/>
    <w:rsid w:val="00DA5397"/>
    <w:rsid w:val="00DA79B2"/>
    <w:rsid w:val="00DB4B7D"/>
    <w:rsid w:val="00DD0389"/>
    <w:rsid w:val="00DD347A"/>
    <w:rsid w:val="00DD7373"/>
    <w:rsid w:val="00DD7710"/>
    <w:rsid w:val="00DF10DD"/>
    <w:rsid w:val="00DF5CD7"/>
    <w:rsid w:val="00DF7610"/>
    <w:rsid w:val="00E0295C"/>
    <w:rsid w:val="00E029F9"/>
    <w:rsid w:val="00E10618"/>
    <w:rsid w:val="00E12122"/>
    <w:rsid w:val="00E14015"/>
    <w:rsid w:val="00E159D6"/>
    <w:rsid w:val="00E30B27"/>
    <w:rsid w:val="00E3287F"/>
    <w:rsid w:val="00E40958"/>
    <w:rsid w:val="00E41F03"/>
    <w:rsid w:val="00E44FB0"/>
    <w:rsid w:val="00E45A7E"/>
    <w:rsid w:val="00E50625"/>
    <w:rsid w:val="00E51078"/>
    <w:rsid w:val="00E5204A"/>
    <w:rsid w:val="00E646A0"/>
    <w:rsid w:val="00E64F0B"/>
    <w:rsid w:val="00E73675"/>
    <w:rsid w:val="00E75B7E"/>
    <w:rsid w:val="00E7632F"/>
    <w:rsid w:val="00E85E09"/>
    <w:rsid w:val="00EB2DDE"/>
    <w:rsid w:val="00EB4348"/>
    <w:rsid w:val="00EB76F6"/>
    <w:rsid w:val="00EC50AD"/>
    <w:rsid w:val="00ED01CA"/>
    <w:rsid w:val="00ED0B08"/>
    <w:rsid w:val="00ED4060"/>
    <w:rsid w:val="00ED4F89"/>
    <w:rsid w:val="00ED770E"/>
    <w:rsid w:val="00EE0D34"/>
    <w:rsid w:val="00EE543E"/>
    <w:rsid w:val="00EE7AED"/>
    <w:rsid w:val="00EF4A80"/>
    <w:rsid w:val="00F00D0A"/>
    <w:rsid w:val="00F200A6"/>
    <w:rsid w:val="00F2285A"/>
    <w:rsid w:val="00F31489"/>
    <w:rsid w:val="00F33477"/>
    <w:rsid w:val="00F36D1B"/>
    <w:rsid w:val="00F415AC"/>
    <w:rsid w:val="00F47B70"/>
    <w:rsid w:val="00F57964"/>
    <w:rsid w:val="00F64EB0"/>
    <w:rsid w:val="00F72DB6"/>
    <w:rsid w:val="00F73CA8"/>
    <w:rsid w:val="00F7609B"/>
    <w:rsid w:val="00F76806"/>
    <w:rsid w:val="00F8270B"/>
    <w:rsid w:val="00F835AB"/>
    <w:rsid w:val="00F97A21"/>
    <w:rsid w:val="00FA2042"/>
    <w:rsid w:val="00FA3A67"/>
    <w:rsid w:val="00FB1D68"/>
    <w:rsid w:val="00FB2645"/>
    <w:rsid w:val="00FD3A9A"/>
    <w:rsid w:val="00FE1FBE"/>
    <w:rsid w:val="00FE2233"/>
    <w:rsid w:val="00FE31ED"/>
    <w:rsid w:val="00FE3B1E"/>
    <w:rsid w:val="00FE4D4B"/>
    <w:rsid w:val="00FE5466"/>
    <w:rsid w:val="00FE56DC"/>
    <w:rsid w:val="00FF12C9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ADD698B"/>
  <w15:docId w15:val="{61F288D6-AF94-41EB-AD20-D05D45D9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8D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46222"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57A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rsid w:val="00ED0B08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ED0B08"/>
    <w:pPr>
      <w:tabs>
        <w:tab w:val="center" w:pos="4320"/>
        <w:tab w:val="right" w:pos="8640"/>
      </w:tabs>
    </w:pPr>
    <w:rPr>
      <w:lang w:val="x-none" w:eastAsia="x-none"/>
    </w:rPr>
  </w:style>
  <w:style w:type="character" w:styleId="CommentReference">
    <w:name w:val="annotation reference"/>
    <w:semiHidden/>
    <w:rsid w:val="00946EF2"/>
    <w:rPr>
      <w:sz w:val="16"/>
      <w:szCs w:val="16"/>
    </w:rPr>
  </w:style>
  <w:style w:type="paragraph" w:styleId="CommentText">
    <w:name w:val="annotation text"/>
    <w:basedOn w:val="Normal"/>
    <w:semiHidden/>
    <w:rsid w:val="00946EF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46EF2"/>
    <w:rPr>
      <w:b/>
      <w:bCs/>
    </w:rPr>
  </w:style>
  <w:style w:type="paragraph" w:styleId="BalloonText">
    <w:name w:val="Balloon Text"/>
    <w:basedOn w:val="Normal"/>
    <w:semiHidden/>
    <w:rsid w:val="00946E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57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5737D"/>
  </w:style>
  <w:style w:type="paragraph" w:styleId="BodyText">
    <w:name w:val="Body Text"/>
    <w:basedOn w:val="Normal"/>
    <w:rsid w:val="002626D9"/>
    <w:rPr>
      <w:b/>
      <w:bCs/>
    </w:rPr>
  </w:style>
  <w:style w:type="character" w:customStyle="1" w:styleId="HeaderChar">
    <w:name w:val="Header Char"/>
    <w:aliases w:val="Caracter Caracter Caracter Caracter Char"/>
    <w:link w:val="Header"/>
    <w:uiPriority w:val="99"/>
    <w:rsid w:val="005848C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5848C0"/>
    <w:rPr>
      <w:sz w:val="24"/>
      <w:szCs w:val="24"/>
    </w:rPr>
  </w:style>
  <w:style w:type="paragraph" w:customStyle="1" w:styleId="ListParagraph1">
    <w:name w:val="List Paragraph1"/>
    <w:aliases w:val="List_Paragraph,Multilevel para_II,List Paragraph (numbered (a)),Numbered list,Akapit z listą BS,List Paragraph 1,Forth level,Bullet1,References,Outlines a.b.c.,List Bullet Mary"/>
    <w:basedOn w:val="Normal"/>
    <w:link w:val="ListParagraphChar"/>
    <w:qFormat/>
    <w:rsid w:val="00BF0320"/>
    <w:pPr>
      <w:ind w:left="720"/>
      <w:contextualSpacing/>
    </w:pPr>
    <w:rPr>
      <w:lang w:val="x-none" w:eastAsia="x-none"/>
    </w:r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link w:val="ListParagraph1"/>
    <w:rsid w:val="00BF0320"/>
    <w:rPr>
      <w:sz w:val="24"/>
      <w:szCs w:val="24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oot,f,A"/>
    <w:basedOn w:val="Normal"/>
    <w:link w:val="FootnoteTextChar"/>
    <w:qFormat/>
    <w:rsid w:val="00BE6D0B"/>
    <w:rPr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link w:val="FootnoteText"/>
    <w:rsid w:val="00BE6D0B"/>
    <w:rPr>
      <w:lang w:val="en-US" w:eastAsia="en-US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ootnote Reference Superscri,fr"/>
    <w:uiPriority w:val="99"/>
    <w:qFormat/>
    <w:rsid w:val="00BE6D0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446222"/>
    <w:rPr>
      <w:b/>
      <w:sz w:val="24"/>
      <w:szCs w:val="24"/>
    </w:rPr>
  </w:style>
  <w:style w:type="character" w:styleId="Hyperlink">
    <w:name w:val="Hyperlink"/>
    <w:basedOn w:val="DefaultParagraphFont"/>
    <w:rsid w:val="00446222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A57A7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0Normal">
    <w:name w:val="!0 Normal"/>
    <w:rsid w:val="00A57A7D"/>
    <w:rPr>
      <w:lang w:val="en-GB"/>
    </w:rPr>
  </w:style>
  <w:style w:type="paragraph" w:styleId="ListParagraph">
    <w:name w:val="List Paragraph"/>
    <w:basedOn w:val="Normal"/>
    <w:uiPriority w:val="72"/>
    <w:qFormat/>
    <w:rsid w:val="00816F92"/>
    <w:pPr>
      <w:ind w:left="720"/>
    </w:pPr>
    <w:rPr>
      <w:rFonts w:ascii="Calibri" w:hAnsi="Calibri"/>
      <w:sz w:val="22"/>
      <w:szCs w:val="22"/>
      <w:lang w:val="es-ES"/>
    </w:rPr>
  </w:style>
  <w:style w:type="character" w:styleId="UnresolvedMention">
    <w:name w:val="Unresolved Mention"/>
    <w:basedOn w:val="DefaultParagraphFont"/>
    <w:uiPriority w:val="99"/>
    <w:semiHidden/>
    <w:unhideWhenUsed/>
    <w:rsid w:val="00816F92"/>
    <w:rPr>
      <w:color w:val="605E5C"/>
      <w:shd w:val="clear" w:color="auto" w:fill="E1DFDD"/>
    </w:rPr>
  </w:style>
  <w:style w:type="paragraph" w:customStyle="1" w:styleId="ChapterNumber">
    <w:name w:val="ChapterNumber"/>
    <w:rsid w:val="00EE0D34"/>
    <w:pPr>
      <w:tabs>
        <w:tab w:val="left" w:pos="-720"/>
      </w:tabs>
      <w:suppressAutoHyphens/>
    </w:pPr>
    <w:rPr>
      <w:rFonts w:ascii="CG Times" w:hAnsi="CG Time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fo.secretariat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rina\Desktop\antet%20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RO.dot</Template>
  <TotalTime>6</TotalTime>
  <Pages>5</Pages>
  <Words>1389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9433</CharactersWithSpaces>
  <SharedDoc>false</SharedDoc>
  <HLinks>
    <vt:vector size="24" baseType="variant">
      <vt:variant>
        <vt:i4>2359309</vt:i4>
      </vt:variant>
      <vt:variant>
        <vt:i4>-1</vt:i4>
      </vt:variant>
      <vt:variant>
        <vt:i4>2061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2062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2067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2068</vt:i4>
      </vt:variant>
      <vt:variant>
        <vt:i4>1</vt:i4>
      </vt:variant>
      <vt:variant>
        <vt:lpwstr>parti_din_sigla_ppir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Laurentiu Bulgaru</dc:creator>
  <cp:lastModifiedBy>Laurențiu Bulgaru</cp:lastModifiedBy>
  <cp:revision>4</cp:revision>
  <cp:lastPrinted>2016-02-26T13:37:00Z</cp:lastPrinted>
  <dcterms:created xsi:type="dcterms:W3CDTF">2026-04-27T10:11:00Z</dcterms:created>
  <dcterms:modified xsi:type="dcterms:W3CDTF">2026-04-27T10:17:00Z</dcterms:modified>
</cp:coreProperties>
</file>